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Calibri" w:eastAsia="Calibri" w:hAnsi="Calibri" w:cs="Times New Roman"/>
        </w:rPr>
        <w:id w:val="1005484017"/>
        <w:docPartObj>
          <w:docPartGallery w:val="Table of Contents"/>
          <w:docPartUnique/>
        </w:docPartObj>
      </w:sdtPr>
      <w:sdtEndPr>
        <w:rPr>
          <w:b/>
          <w:bCs/>
          <w:noProof/>
        </w:rPr>
      </w:sdtEndPr>
      <w:sdtContent>
        <w:p w14:paraId="40610B4A" w14:textId="77777777" w:rsidR="009B4609" w:rsidRPr="009B4609" w:rsidRDefault="009B4609" w:rsidP="009B4609">
          <w:pPr>
            <w:keepNext/>
            <w:keepLines/>
            <w:spacing w:before="240" w:after="0"/>
            <w:rPr>
              <w:rFonts w:ascii="Calibri Light" w:eastAsia="Times New Roman" w:hAnsi="Calibri Light" w:cs="Times New Roman"/>
              <w:color w:val="2E74B5"/>
              <w:sz w:val="32"/>
              <w:szCs w:val="32"/>
              <w:lang w:val="en-US"/>
            </w:rPr>
          </w:pPr>
          <w:r w:rsidRPr="009B4609">
            <w:rPr>
              <w:rFonts w:ascii="Calibri Light" w:eastAsia="Times New Roman" w:hAnsi="Calibri Light" w:cs="Times New Roman"/>
              <w:color w:val="2E74B5"/>
              <w:sz w:val="32"/>
              <w:szCs w:val="32"/>
              <w:lang w:val="en-US"/>
            </w:rPr>
            <w:t>Contents</w:t>
          </w:r>
        </w:p>
        <w:p w14:paraId="7A89985B" w14:textId="1C606827" w:rsidR="00620A1A" w:rsidRDefault="009B4609">
          <w:pPr>
            <w:pStyle w:val="TOC1"/>
            <w:tabs>
              <w:tab w:val="right" w:leader="dot" w:pos="9016"/>
            </w:tabs>
            <w:rPr>
              <w:rFonts w:eastAsiaTheme="minorEastAsia"/>
              <w:noProof/>
              <w:kern w:val="2"/>
              <w:sz w:val="24"/>
              <w:szCs w:val="24"/>
              <w:lang w:eastAsia="en-GB"/>
              <w14:ligatures w14:val="standardContextual"/>
            </w:rPr>
          </w:pPr>
          <w:r w:rsidRPr="009B4609">
            <w:rPr>
              <w:rFonts w:ascii="Calibri" w:eastAsia="Calibri" w:hAnsi="Calibri" w:cs="Times New Roman"/>
            </w:rPr>
            <w:fldChar w:fldCharType="begin"/>
          </w:r>
          <w:r w:rsidRPr="009B4609">
            <w:rPr>
              <w:rFonts w:ascii="Calibri" w:eastAsia="Calibri" w:hAnsi="Calibri" w:cs="Times New Roman"/>
            </w:rPr>
            <w:instrText xml:space="preserve"> TOC \o "1-3" \h \z \u </w:instrText>
          </w:r>
          <w:r w:rsidRPr="009B4609">
            <w:rPr>
              <w:rFonts w:ascii="Calibri" w:eastAsia="Calibri" w:hAnsi="Calibri" w:cs="Times New Roman"/>
            </w:rPr>
            <w:fldChar w:fldCharType="separate"/>
          </w:r>
          <w:hyperlink w:anchor="_Toc209609222" w:history="1">
            <w:r w:rsidR="00620A1A" w:rsidRPr="00C410CB">
              <w:rPr>
                <w:rStyle w:val="Hyperlink"/>
                <w:rFonts w:ascii="Calibri Light" w:eastAsia="Times New Roman" w:hAnsi="Calibri Light" w:cs="Times New Roman"/>
                <w:noProof/>
              </w:rPr>
              <w:t>ABOUT YOUR TENANCY</w:t>
            </w:r>
            <w:r w:rsidR="00620A1A">
              <w:rPr>
                <w:noProof/>
                <w:webHidden/>
              </w:rPr>
              <w:tab/>
            </w:r>
            <w:r w:rsidR="00620A1A">
              <w:rPr>
                <w:noProof/>
                <w:webHidden/>
              </w:rPr>
              <w:fldChar w:fldCharType="begin"/>
            </w:r>
            <w:r w:rsidR="00620A1A">
              <w:rPr>
                <w:noProof/>
                <w:webHidden/>
              </w:rPr>
              <w:instrText xml:space="preserve"> PAGEREF _Toc209609222 \h </w:instrText>
            </w:r>
            <w:r w:rsidR="00620A1A">
              <w:rPr>
                <w:noProof/>
                <w:webHidden/>
              </w:rPr>
            </w:r>
            <w:r w:rsidR="00620A1A">
              <w:rPr>
                <w:noProof/>
                <w:webHidden/>
              </w:rPr>
              <w:fldChar w:fldCharType="separate"/>
            </w:r>
            <w:r w:rsidR="00620A1A">
              <w:rPr>
                <w:noProof/>
                <w:webHidden/>
              </w:rPr>
              <w:t>1</w:t>
            </w:r>
            <w:r w:rsidR="00620A1A">
              <w:rPr>
                <w:noProof/>
                <w:webHidden/>
              </w:rPr>
              <w:fldChar w:fldCharType="end"/>
            </w:r>
          </w:hyperlink>
        </w:p>
        <w:p w14:paraId="0BA6C1B7" w14:textId="1ED78360"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23" w:history="1">
            <w:r w:rsidRPr="00C410CB">
              <w:rPr>
                <w:rStyle w:val="Hyperlink"/>
                <w:rFonts w:ascii="Calibri Light" w:eastAsia="Times New Roman" w:hAnsi="Calibri Light" w:cs="Times New Roman"/>
                <w:noProof/>
              </w:rPr>
              <w:t>Secure Tenancy</w:t>
            </w:r>
            <w:r>
              <w:rPr>
                <w:noProof/>
                <w:webHidden/>
              </w:rPr>
              <w:tab/>
            </w:r>
            <w:r>
              <w:rPr>
                <w:noProof/>
                <w:webHidden/>
              </w:rPr>
              <w:fldChar w:fldCharType="begin"/>
            </w:r>
            <w:r>
              <w:rPr>
                <w:noProof/>
                <w:webHidden/>
              </w:rPr>
              <w:instrText xml:space="preserve"> PAGEREF _Toc209609223 \h </w:instrText>
            </w:r>
            <w:r>
              <w:rPr>
                <w:noProof/>
                <w:webHidden/>
              </w:rPr>
            </w:r>
            <w:r>
              <w:rPr>
                <w:noProof/>
                <w:webHidden/>
              </w:rPr>
              <w:fldChar w:fldCharType="separate"/>
            </w:r>
            <w:r>
              <w:rPr>
                <w:noProof/>
                <w:webHidden/>
              </w:rPr>
              <w:t>2</w:t>
            </w:r>
            <w:r>
              <w:rPr>
                <w:noProof/>
                <w:webHidden/>
              </w:rPr>
              <w:fldChar w:fldCharType="end"/>
            </w:r>
          </w:hyperlink>
        </w:p>
        <w:p w14:paraId="17623744" w14:textId="4E96CA30"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24" w:history="1">
            <w:r w:rsidRPr="00C410CB">
              <w:rPr>
                <w:rStyle w:val="Hyperlink"/>
                <w:rFonts w:ascii="Calibri Light" w:eastAsia="Times New Roman" w:hAnsi="Calibri Light" w:cs="Times New Roman"/>
                <w:noProof/>
              </w:rPr>
              <w:t>Under 18s</w:t>
            </w:r>
            <w:r>
              <w:rPr>
                <w:noProof/>
                <w:webHidden/>
              </w:rPr>
              <w:tab/>
            </w:r>
            <w:r>
              <w:rPr>
                <w:noProof/>
                <w:webHidden/>
              </w:rPr>
              <w:fldChar w:fldCharType="begin"/>
            </w:r>
            <w:r>
              <w:rPr>
                <w:noProof/>
                <w:webHidden/>
              </w:rPr>
              <w:instrText xml:space="preserve"> PAGEREF _Toc209609224 \h </w:instrText>
            </w:r>
            <w:r>
              <w:rPr>
                <w:noProof/>
                <w:webHidden/>
              </w:rPr>
            </w:r>
            <w:r>
              <w:rPr>
                <w:noProof/>
                <w:webHidden/>
              </w:rPr>
              <w:fldChar w:fldCharType="separate"/>
            </w:r>
            <w:r>
              <w:rPr>
                <w:noProof/>
                <w:webHidden/>
              </w:rPr>
              <w:t>3</w:t>
            </w:r>
            <w:r>
              <w:rPr>
                <w:noProof/>
                <w:webHidden/>
              </w:rPr>
              <w:fldChar w:fldCharType="end"/>
            </w:r>
          </w:hyperlink>
        </w:p>
        <w:p w14:paraId="2DEEDE82" w14:textId="39C685C7"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25" w:history="1">
            <w:r w:rsidRPr="00C410CB">
              <w:rPr>
                <w:rStyle w:val="Hyperlink"/>
                <w:rFonts w:ascii="Calibri Light" w:eastAsia="Times New Roman" w:hAnsi="Calibri Light" w:cs="Times New Roman"/>
                <w:noProof/>
              </w:rPr>
              <w:t>Tenancy Agreement</w:t>
            </w:r>
            <w:r>
              <w:rPr>
                <w:noProof/>
                <w:webHidden/>
              </w:rPr>
              <w:tab/>
            </w:r>
            <w:r>
              <w:rPr>
                <w:noProof/>
                <w:webHidden/>
              </w:rPr>
              <w:fldChar w:fldCharType="begin"/>
            </w:r>
            <w:r>
              <w:rPr>
                <w:noProof/>
                <w:webHidden/>
              </w:rPr>
              <w:instrText xml:space="preserve"> PAGEREF _Toc209609225 \h </w:instrText>
            </w:r>
            <w:r>
              <w:rPr>
                <w:noProof/>
                <w:webHidden/>
              </w:rPr>
            </w:r>
            <w:r>
              <w:rPr>
                <w:noProof/>
                <w:webHidden/>
              </w:rPr>
              <w:fldChar w:fldCharType="separate"/>
            </w:r>
            <w:r>
              <w:rPr>
                <w:noProof/>
                <w:webHidden/>
              </w:rPr>
              <w:t>3</w:t>
            </w:r>
            <w:r>
              <w:rPr>
                <w:noProof/>
                <w:webHidden/>
              </w:rPr>
              <w:fldChar w:fldCharType="end"/>
            </w:r>
          </w:hyperlink>
        </w:p>
        <w:p w14:paraId="3FDADA8C" w14:textId="55B10F4D"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26" w:history="1">
            <w:r w:rsidRPr="00C410CB">
              <w:rPr>
                <w:rStyle w:val="Hyperlink"/>
                <w:rFonts w:ascii="Calibri Light" w:eastAsia="Times New Roman" w:hAnsi="Calibri Light" w:cs="Times New Roman"/>
                <w:noProof/>
              </w:rPr>
              <w:t>WORDS AND PHRASES</w:t>
            </w:r>
            <w:r>
              <w:rPr>
                <w:noProof/>
                <w:webHidden/>
              </w:rPr>
              <w:tab/>
            </w:r>
            <w:r>
              <w:rPr>
                <w:noProof/>
                <w:webHidden/>
              </w:rPr>
              <w:fldChar w:fldCharType="begin"/>
            </w:r>
            <w:r>
              <w:rPr>
                <w:noProof/>
                <w:webHidden/>
              </w:rPr>
              <w:instrText xml:space="preserve"> PAGEREF _Toc209609226 \h </w:instrText>
            </w:r>
            <w:r>
              <w:rPr>
                <w:noProof/>
                <w:webHidden/>
              </w:rPr>
            </w:r>
            <w:r>
              <w:rPr>
                <w:noProof/>
                <w:webHidden/>
              </w:rPr>
              <w:fldChar w:fldCharType="separate"/>
            </w:r>
            <w:r>
              <w:rPr>
                <w:noProof/>
                <w:webHidden/>
              </w:rPr>
              <w:t>5</w:t>
            </w:r>
            <w:r>
              <w:rPr>
                <w:noProof/>
                <w:webHidden/>
              </w:rPr>
              <w:fldChar w:fldCharType="end"/>
            </w:r>
          </w:hyperlink>
        </w:p>
        <w:p w14:paraId="49FF04FA" w14:textId="72D8BCD1"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27" w:history="1">
            <w:r w:rsidRPr="00C410CB">
              <w:rPr>
                <w:rStyle w:val="Hyperlink"/>
                <w:rFonts w:ascii="Calibri Light" w:eastAsia="Times New Roman" w:hAnsi="Calibri Light" w:cs="Times New Roman"/>
                <w:noProof/>
              </w:rPr>
              <w:t>1       YOUR TENANCY AGREEMENT</w:t>
            </w:r>
            <w:r>
              <w:rPr>
                <w:noProof/>
                <w:webHidden/>
              </w:rPr>
              <w:tab/>
            </w:r>
            <w:r>
              <w:rPr>
                <w:noProof/>
                <w:webHidden/>
              </w:rPr>
              <w:fldChar w:fldCharType="begin"/>
            </w:r>
            <w:r>
              <w:rPr>
                <w:noProof/>
                <w:webHidden/>
              </w:rPr>
              <w:instrText xml:space="preserve"> PAGEREF _Toc209609227 \h </w:instrText>
            </w:r>
            <w:r>
              <w:rPr>
                <w:noProof/>
                <w:webHidden/>
              </w:rPr>
            </w:r>
            <w:r>
              <w:rPr>
                <w:noProof/>
                <w:webHidden/>
              </w:rPr>
              <w:fldChar w:fldCharType="separate"/>
            </w:r>
            <w:r>
              <w:rPr>
                <w:noProof/>
                <w:webHidden/>
              </w:rPr>
              <w:t>6</w:t>
            </w:r>
            <w:r>
              <w:rPr>
                <w:noProof/>
                <w:webHidden/>
              </w:rPr>
              <w:fldChar w:fldCharType="end"/>
            </w:r>
          </w:hyperlink>
        </w:p>
        <w:p w14:paraId="576EB5AC" w14:textId="25C435F0"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28" w:history="1">
            <w:r w:rsidRPr="00C410CB">
              <w:rPr>
                <w:rStyle w:val="Hyperlink"/>
                <w:rFonts w:ascii="Calibri Light" w:eastAsia="Times New Roman" w:hAnsi="Calibri Light" w:cs="Times New Roman"/>
                <w:noProof/>
              </w:rPr>
              <w:t>2       YOUR RENT &amp; OTHER CHARGES</w:t>
            </w:r>
            <w:r>
              <w:rPr>
                <w:noProof/>
                <w:webHidden/>
              </w:rPr>
              <w:tab/>
            </w:r>
            <w:r>
              <w:rPr>
                <w:noProof/>
                <w:webHidden/>
              </w:rPr>
              <w:fldChar w:fldCharType="begin"/>
            </w:r>
            <w:r>
              <w:rPr>
                <w:noProof/>
                <w:webHidden/>
              </w:rPr>
              <w:instrText xml:space="preserve"> PAGEREF _Toc209609228 \h </w:instrText>
            </w:r>
            <w:r>
              <w:rPr>
                <w:noProof/>
                <w:webHidden/>
              </w:rPr>
            </w:r>
            <w:r>
              <w:rPr>
                <w:noProof/>
                <w:webHidden/>
              </w:rPr>
              <w:fldChar w:fldCharType="separate"/>
            </w:r>
            <w:r>
              <w:rPr>
                <w:noProof/>
                <w:webHidden/>
              </w:rPr>
              <w:t>6</w:t>
            </w:r>
            <w:r>
              <w:rPr>
                <w:noProof/>
                <w:webHidden/>
              </w:rPr>
              <w:fldChar w:fldCharType="end"/>
            </w:r>
          </w:hyperlink>
        </w:p>
        <w:p w14:paraId="4D3C72EE" w14:textId="667B2ACB"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29" w:history="1">
            <w:r w:rsidRPr="00C410CB">
              <w:rPr>
                <w:rStyle w:val="Hyperlink"/>
                <w:rFonts w:ascii="Calibri Light" w:eastAsia="Times New Roman" w:hAnsi="Calibri Light" w:cs="Times New Roman"/>
                <w:noProof/>
              </w:rPr>
              <w:t>Council's Responsibilities</w:t>
            </w:r>
            <w:r>
              <w:rPr>
                <w:noProof/>
                <w:webHidden/>
              </w:rPr>
              <w:tab/>
            </w:r>
            <w:r>
              <w:rPr>
                <w:noProof/>
                <w:webHidden/>
              </w:rPr>
              <w:fldChar w:fldCharType="begin"/>
            </w:r>
            <w:r>
              <w:rPr>
                <w:noProof/>
                <w:webHidden/>
              </w:rPr>
              <w:instrText xml:space="preserve"> PAGEREF _Toc209609229 \h </w:instrText>
            </w:r>
            <w:r>
              <w:rPr>
                <w:noProof/>
                <w:webHidden/>
              </w:rPr>
            </w:r>
            <w:r>
              <w:rPr>
                <w:noProof/>
                <w:webHidden/>
              </w:rPr>
              <w:fldChar w:fldCharType="separate"/>
            </w:r>
            <w:r>
              <w:rPr>
                <w:noProof/>
                <w:webHidden/>
              </w:rPr>
              <w:t>7</w:t>
            </w:r>
            <w:r>
              <w:rPr>
                <w:noProof/>
                <w:webHidden/>
              </w:rPr>
              <w:fldChar w:fldCharType="end"/>
            </w:r>
          </w:hyperlink>
        </w:p>
        <w:p w14:paraId="2312006F" w14:textId="38B65C9F"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30" w:history="1">
            <w:r w:rsidRPr="00C410CB">
              <w:rPr>
                <w:rStyle w:val="Hyperlink"/>
                <w:rFonts w:ascii="Calibri Light" w:eastAsia="Times New Roman" w:hAnsi="Calibri Light" w:cs="Times New Roman"/>
                <w:noProof/>
              </w:rPr>
              <w:t>Tenant's Responsibilities</w:t>
            </w:r>
            <w:r>
              <w:rPr>
                <w:noProof/>
                <w:webHidden/>
              </w:rPr>
              <w:tab/>
            </w:r>
            <w:r>
              <w:rPr>
                <w:noProof/>
                <w:webHidden/>
              </w:rPr>
              <w:fldChar w:fldCharType="begin"/>
            </w:r>
            <w:r>
              <w:rPr>
                <w:noProof/>
                <w:webHidden/>
              </w:rPr>
              <w:instrText xml:space="preserve"> PAGEREF _Toc209609230 \h </w:instrText>
            </w:r>
            <w:r>
              <w:rPr>
                <w:noProof/>
                <w:webHidden/>
              </w:rPr>
            </w:r>
            <w:r>
              <w:rPr>
                <w:noProof/>
                <w:webHidden/>
              </w:rPr>
              <w:fldChar w:fldCharType="separate"/>
            </w:r>
            <w:r>
              <w:rPr>
                <w:noProof/>
                <w:webHidden/>
              </w:rPr>
              <w:t>7</w:t>
            </w:r>
            <w:r>
              <w:rPr>
                <w:noProof/>
                <w:webHidden/>
              </w:rPr>
              <w:fldChar w:fldCharType="end"/>
            </w:r>
          </w:hyperlink>
        </w:p>
        <w:p w14:paraId="04A7725A" w14:textId="3D5D647F"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31" w:history="1">
            <w:r w:rsidRPr="00C410CB">
              <w:rPr>
                <w:rStyle w:val="Hyperlink"/>
                <w:rFonts w:ascii="Calibri Light" w:eastAsia="Times New Roman" w:hAnsi="Calibri Light" w:cs="Times New Roman"/>
                <w:noProof/>
              </w:rPr>
              <w:t>3       REPAIRS &amp; MAINTENANCE</w:t>
            </w:r>
            <w:r>
              <w:rPr>
                <w:noProof/>
                <w:webHidden/>
              </w:rPr>
              <w:tab/>
            </w:r>
            <w:r>
              <w:rPr>
                <w:noProof/>
                <w:webHidden/>
              </w:rPr>
              <w:fldChar w:fldCharType="begin"/>
            </w:r>
            <w:r>
              <w:rPr>
                <w:noProof/>
                <w:webHidden/>
              </w:rPr>
              <w:instrText xml:space="preserve"> PAGEREF _Toc209609231 \h </w:instrText>
            </w:r>
            <w:r>
              <w:rPr>
                <w:noProof/>
                <w:webHidden/>
              </w:rPr>
            </w:r>
            <w:r>
              <w:rPr>
                <w:noProof/>
                <w:webHidden/>
              </w:rPr>
              <w:fldChar w:fldCharType="separate"/>
            </w:r>
            <w:r>
              <w:rPr>
                <w:noProof/>
                <w:webHidden/>
              </w:rPr>
              <w:t>8</w:t>
            </w:r>
            <w:r>
              <w:rPr>
                <w:noProof/>
                <w:webHidden/>
              </w:rPr>
              <w:fldChar w:fldCharType="end"/>
            </w:r>
          </w:hyperlink>
        </w:p>
        <w:p w14:paraId="26DA99E0" w14:textId="0330F5B6"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32" w:history="1">
            <w:r w:rsidRPr="00C410CB">
              <w:rPr>
                <w:rStyle w:val="Hyperlink"/>
                <w:rFonts w:ascii="Calibri Light" w:eastAsia="Times New Roman" w:hAnsi="Calibri Light" w:cs="Times New Roman"/>
                <w:noProof/>
              </w:rPr>
              <w:t>Council's Responsibilities</w:t>
            </w:r>
            <w:r>
              <w:rPr>
                <w:noProof/>
                <w:webHidden/>
              </w:rPr>
              <w:tab/>
            </w:r>
            <w:r>
              <w:rPr>
                <w:noProof/>
                <w:webHidden/>
              </w:rPr>
              <w:fldChar w:fldCharType="begin"/>
            </w:r>
            <w:r>
              <w:rPr>
                <w:noProof/>
                <w:webHidden/>
              </w:rPr>
              <w:instrText xml:space="preserve"> PAGEREF _Toc209609232 \h </w:instrText>
            </w:r>
            <w:r>
              <w:rPr>
                <w:noProof/>
                <w:webHidden/>
              </w:rPr>
            </w:r>
            <w:r>
              <w:rPr>
                <w:noProof/>
                <w:webHidden/>
              </w:rPr>
              <w:fldChar w:fldCharType="separate"/>
            </w:r>
            <w:r>
              <w:rPr>
                <w:noProof/>
                <w:webHidden/>
              </w:rPr>
              <w:t>8</w:t>
            </w:r>
            <w:r>
              <w:rPr>
                <w:noProof/>
                <w:webHidden/>
              </w:rPr>
              <w:fldChar w:fldCharType="end"/>
            </w:r>
          </w:hyperlink>
        </w:p>
        <w:p w14:paraId="2B4DDC2D" w14:textId="458E93E6"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33" w:history="1">
            <w:r w:rsidRPr="00C410CB">
              <w:rPr>
                <w:rStyle w:val="Hyperlink"/>
                <w:rFonts w:ascii="Calibri Light" w:eastAsia="Times New Roman" w:hAnsi="Calibri Light" w:cs="Times New Roman"/>
                <w:noProof/>
              </w:rPr>
              <w:t>Tenant's Responsibilities</w:t>
            </w:r>
            <w:r>
              <w:rPr>
                <w:noProof/>
                <w:webHidden/>
              </w:rPr>
              <w:tab/>
            </w:r>
            <w:r>
              <w:rPr>
                <w:noProof/>
                <w:webHidden/>
              </w:rPr>
              <w:fldChar w:fldCharType="begin"/>
            </w:r>
            <w:r>
              <w:rPr>
                <w:noProof/>
                <w:webHidden/>
              </w:rPr>
              <w:instrText xml:space="preserve"> PAGEREF _Toc209609233 \h </w:instrText>
            </w:r>
            <w:r>
              <w:rPr>
                <w:noProof/>
                <w:webHidden/>
              </w:rPr>
            </w:r>
            <w:r>
              <w:rPr>
                <w:noProof/>
                <w:webHidden/>
              </w:rPr>
              <w:fldChar w:fldCharType="separate"/>
            </w:r>
            <w:r>
              <w:rPr>
                <w:noProof/>
                <w:webHidden/>
              </w:rPr>
              <w:t>8</w:t>
            </w:r>
            <w:r>
              <w:rPr>
                <w:noProof/>
                <w:webHidden/>
              </w:rPr>
              <w:fldChar w:fldCharType="end"/>
            </w:r>
          </w:hyperlink>
        </w:p>
        <w:p w14:paraId="65046DDB" w14:textId="595CF31D"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34" w:history="1">
            <w:r w:rsidRPr="00C410CB">
              <w:rPr>
                <w:rStyle w:val="Hyperlink"/>
                <w:rFonts w:ascii="Calibri Light" w:eastAsia="Times New Roman" w:hAnsi="Calibri Light" w:cs="Times New Roman"/>
                <w:noProof/>
              </w:rPr>
              <w:t>Tenant's Rights</w:t>
            </w:r>
            <w:r>
              <w:rPr>
                <w:noProof/>
                <w:webHidden/>
              </w:rPr>
              <w:tab/>
            </w:r>
            <w:r>
              <w:rPr>
                <w:noProof/>
                <w:webHidden/>
              </w:rPr>
              <w:fldChar w:fldCharType="begin"/>
            </w:r>
            <w:r>
              <w:rPr>
                <w:noProof/>
                <w:webHidden/>
              </w:rPr>
              <w:instrText xml:space="preserve"> PAGEREF _Toc209609234 \h </w:instrText>
            </w:r>
            <w:r>
              <w:rPr>
                <w:noProof/>
                <w:webHidden/>
              </w:rPr>
            </w:r>
            <w:r>
              <w:rPr>
                <w:noProof/>
                <w:webHidden/>
              </w:rPr>
              <w:fldChar w:fldCharType="separate"/>
            </w:r>
            <w:r>
              <w:rPr>
                <w:noProof/>
                <w:webHidden/>
              </w:rPr>
              <w:t>10</w:t>
            </w:r>
            <w:r>
              <w:rPr>
                <w:noProof/>
                <w:webHidden/>
              </w:rPr>
              <w:fldChar w:fldCharType="end"/>
            </w:r>
          </w:hyperlink>
        </w:p>
        <w:p w14:paraId="75F75DA5" w14:textId="45B2E1E7"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35" w:history="1">
            <w:r w:rsidRPr="00C410CB">
              <w:rPr>
                <w:rStyle w:val="Hyperlink"/>
                <w:rFonts w:ascii="Calibri Light" w:eastAsia="Times New Roman" w:hAnsi="Calibri Light" w:cs="Times New Roman"/>
                <w:noProof/>
              </w:rPr>
              <w:t>4       COMMUNITY RESPONSIBILITIES</w:t>
            </w:r>
            <w:r>
              <w:rPr>
                <w:noProof/>
                <w:webHidden/>
              </w:rPr>
              <w:tab/>
            </w:r>
            <w:r>
              <w:rPr>
                <w:noProof/>
                <w:webHidden/>
              </w:rPr>
              <w:fldChar w:fldCharType="begin"/>
            </w:r>
            <w:r>
              <w:rPr>
                <w:noProof/>
                <w:webHidden/>
              </w:rPr>
              <w:instrText xml:space="preserve"> PAGEREF _Toc209609235 \h </w:instrText>
            </w:r>
            <w:r>
              <w:rPr>
                <w:noProof/>
                <w:webHidden/>
              </w:rPr>
            </w:r>
            <w:r>
              <w:rPr>
                <w:noProof/>
                <w:webHidden/>
              </w:rPr>
              <w:fldChar w:fldCharType="separate"/>
            </w:r>
            <w:r>
              <w:rPr>
                <w:noProof/>
                <w:webHidden/>
              </w:rPr>
              <w:t>10</w:t>
            </w:r>
            <w:r>
              <w:rPr>
                <w:noProof/>
                <w:webHidden/>
              </w:rPr>
              <w:fldChar w:fldCharType="end"/>
            </w:r>
          </w:hyperlink>
        </w:p>
        <w:p w14:paraId="2DD08325" w14:textId="6ADF8957"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36" w:history="1">
            <w:r w:rsidRPr="00C410CB">
              <w:rPr>
                <w:rStyle w:val="Hyperlink"/>
                <w:rFonts w:ascii="Calibri Light" w:eastAsia="Times New Roman" w:hAnsi="Calibri Light" w:cs="Times New Roman"/>
                <w:noProof/>
              </w:rPr>
              <w:t>Council's Responsibilities</w:t>
            </w:r>
            <w:r>
              <w:rPr>
                <w:noProof/>
                <w:webHidden/>
              </w:rPr>
              <w:tab/>
            </w:r>
            <w:r>
              <w:rPr>
                <w:noProof/>
                <w:webHidden/>
              </w:rPr>
              <w:fldChar w:fldCharType="begin"/>
            </w:r>
            <w:r>
              <w:rPr>
                <w:noProof/>
                <w:webHidden/>
              </w:rPr>
              <w:instrText xml:space="preserve"> PAGEREF _Toc209609236 \h </w:instrText>
            </w:r>
            <w:r>
              <w:rPr>
                <w:noProof/>
                <w:webHidden/>
              </w:rPr>
            </w:r>
            <w:r>
              <w:rPr>
                <w:noProof/>
                <w:webHidden/>
              </w:rPr>
              <w:fldChar w:fldCharType="separate"/>
            </w:r>
            <w:r>
              <w:rPr>
                <w:noProof/>
                <w:webHidden/>
              </w:rPr>
              <w:t>10</w:t>
            </w:r>
            <w:r>
              <w:rPr>
                <w:noProof/>
                <w:webHidden/>
              </w:rPr>
              <w:fldChar w:fldCharType="end"/>
            </w:r>
          </w:hyperlink>
        </w:p>
        <w:p w14:paraId="3343F430" w14:textId="241AA1E1"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37" w:history="1">
            <w:r w:rsidRPr="00C410CB">
              <w:rPr>
                <w:rStyle w:val="Hyperlink"/>
                <w:rFonts w:ascii="Calibri Light" w:eastAsia="Times New Roman" w:hAnsi="Calibri Light" w:cs="Times New Roman"/>
                <w:noProof/>
              </w:rPr>
              <w:t>Tenant's Responsibilities</w:t>
            </w:r>
            <w:r>
              <w:rPr>
                <w:noProof/>
                <w:webHidden/>
              </w:rPr>
              <w:tab/>
            </w:r>
            <w:r>
              <w:rPr>
                <w:noProof/>
                <w:webHidden/>
              </w:rPr>
              <w:fldChar w:fldCharType="begin"/>
            </w:r>
            <w:r>
              <w:rPr>
                <w:noProof/>
                <w:webHidden/>
              </w:rPr>
              <w:instrText xml:space="preserve"> PAGEREF _Toc209609237 \h </w:instrText>
            </w:r>
            <w:r>
              <w:rPr>
                <w:noProof/>
                <w:webHidden/>
              </w:rPr>
            </w:r>
            <w:r>
              <w:rPr>
                <w:noProof/>
                <w:webHidden/>
              </w:rPr>
              <w:fldChar w:fldCharType="separate"/>
            </w:r>
            <w:r>
              <w:rPr>
                <w:noProof/>
                <w:webHidden/>
              </w:rPr>
              <w:t>10</w:t>
            </w:r>
            <w:r>
              <w:rPr>
                <w:noProof/>
                <w:webHidden/>
              </w:rPr>
              <w:fldChar w:fldCharType="end"/>
            </w:r>
          </w:hyperlink>
        </w:p>
        <w:p w14:paraId="50FBB5CB" w14:textId="7AE42282"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38" w:history="1">
            <w:r w:rsidRPr="00C410CB">
              <w:rPr>
                <w:rStyle w:val="Hyperlink"/>
                <w:rFonts w:ascii="Calibri Light" w:eastAsia="Times New Roman" w:hAnsi="Calibri Light" w:cs="Times New Roman"/>
                <w:i/>
                <w:noProof/>
              </w:rPr>
              <w:t>Personal behaviour</w:t>
            </w:r>
            <w:r>
              <w:rPr>
                <w:noProof/>
                <w:webHidden/>
              </w:rPr>
              <w:tab/>
            </w:r>
            <w:r>
              <w:rPr>
                <w:noProof/>
                <w:webHidden/>
              </w:rPr>
              <w:fldChar w:fldCharType="begin"/>
            </w:r>
            <w:r>
              <w:rPr>
                <w:noProof/>
                <w:webHidden/>
              </w:rPr>
              <w:instrText xml:space="preserve"> PAGEREF _Toc209609238 \h </w:instrText>
            </w:r>
            <w:r>
              <w:rPr>
                <w:noProof/>
                <w:webHidden/>
              </w:rPr>
            </w:r>
            <w:r>
              <w:rPr>
                <w:noProof/>
                <w:webHidden/>
              </w:rPr>
              <w:fldChar w:fldCharType="separate"/>
            </w:r>
            <w:r>
              <w:rPr>
                <w:noProof/>
                <w:webHidden/>
              </w:rPr>
              <w:t>10</w:t>
            </w:r>
            <w:r>
              <w:rPr>
                <w:noProof/>
                <w:webHidden/>
              </w:rPr>
              <w:fldChar w:fldCharType="end"/>
            </w:r>
          </w:hyperlink>
        </w:p>
        <w:p w14:paraId="637A1D36" w14:textId="54395E62"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39" w:history="1">
            <w:r w:rsidRPr="00C410CB">
              <w:rPr>
                <w:rStyle w:val="Hyperlink"/>
                <w:rFonts w:ascii="Calibri Light" w:eastAsia="Times New Roman" w:hAnsi="Calibri Light" w:cs="Times New Roman"/>
                <w:noProof/>
              </w:rPr>
              <w:t>5       USING YOUR HOME</w:t>
            </w:r>
            <w:r>
              <w:rPr>
                <w:noProof/>
                <w:webHidden/>
              </w:rPr>
              <w:tab/>
            </w:r>
            <w:r>
              <w:rPr>
                <w:noProof/>
                <w:webHidden/>
              </w:rPr>
              <w:fldChar w:fldCharType="begin"/>
            </w:r>
            <w:r>
              <w:rPr>
                <w:noProof/>
                <w:webHidden/>
              </w:rPr>
              <w:instrText xml:space="preserve"> PAGEREF _Toc209609239 \h </w:instrText>
            </w:r>
            <w:r>
              <w:rPr>
                <w:noProof/>
                <w:webHidden/>
              </w:rPr>
            </w:r>
            <w:r>
              <w:rPr>
                <w:noProof/>
                <w:webHidden/>
              </w:rPr>
              <w:fldChar w:fldCharType="separate"/>
            </w:r>
            <w:r>
              <w:rPr>
                <w:noProof/>
                <w:webHidden/>
              </w:rPr>
              <w:t>11</w:t>
            </w:r>
            <w:r>
              <w:rPr>
                <w:noProof/>
                <w:webHidden/>
              </w:rPr>
              <w:fldChar w:fldCharType="end"/>
            </w:r>
          </w:hyperlink>
        </w:p>
        <w:p w14:paraId="5EBF931B" w14:textId="7C88C53F"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40" w:history="1">
            <w:r w:rsidRPr="00C410CB">
              <w:rPr>
                <w:rStyle w:val="Hyperlink"/>
                <w:rFonts w:ascii="Calibri Light" w:eastAsia="Times New Roman" w:hAnsi="Calibri Light" w:cs="Times New Roman"/>
                <w:noProof/>
              </w:rPr>
              <w:t>Council's Responsibilities</w:t>
            </w:r>
            <w:r>
              <w:rPr>
                <w:noProof/>
                <w:webHidden/>
              </w:rPr>
              <w:tab/>
            </w:r>
            <w:r>
              <w:rPr>
                <w:noProof/>
                <w:webHidden/>
              </w:rPr>
              <w:fldChar w:fldCharType="begin"/>
            </w:r>
            <w:r>
              <w:rPr>
                <w:noProof/>
                <w:webHidden/>
              </w:rPr>
              <w:instrText xml:space="preserve"> PAGEREF _Toc209609240 \h </w:instrText>
            </w:r>
            <w:r>
              <w:rPr>
                <w:noProof/>
                <w:webHidden/>
              </w:rPr>
            </w:r>
            <w:r>
              <w:rPr>
                <w:noProof/>
                <w:webHidden/>
              </w:rPr>
              <w:fldChar w:fldCharType="separate"/>
            </w:r>
            <w:r>
              <w:rPr>
                <w:noProof/>
                <w:webHidden/>
              </w:rPr>
              <w:t>11</w:t>
            </w:r>
            <w:r>
              <w:rPr>
                <w:noProof/>
                <w:webHidden/>
              </w:rPr>
              <w:fldChar w:fldCharType="end"/>
            </w:r>
          </w:hyperlink>
        </w:p>
        <w:p w14:paraId="767B61A0" w14:textId="2AA0D0E9"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1" w:history="1">
            <w:r w:rsidRPr="00C410CB">
              <w:rPr>
                <w:rStyle w:val="Hyperlink"/>
                <w:rFonts w:ascii="Calibri Light" w:eastAsia="Times New Roman" w:hAnsi="Calibri Light" w:cs="Times New Roman"/>
                <w:i/>
                <w:noProof/>
              </w:rPr>
              <w:t>Right of access</w:t>
            </w:r>
            <w:r>
              <w:rPr>
                <w:noProof/>
                <w:webHidden/>
              </w:rPr>
              <w:tab/>
            </w:r>
            <w:r>
              <w:rPr>
                <w:noProof/>
                <w:webHidden/>
              </w:rPr>
              <w:fldChar w:fldCharType="begin"/>
            </w:r>
            <w:r>
              <w:rPr>
                <w:noProof/>
                <w:webHidden/>
              </w:rPr>
              <w:instrText xml:space="preserve"> PAGEREF _Toc209609241 \h </w:instrText>
            </w:r>
            <w:r>
              <w:rPr>
                <w:noProof/>
                <w:webHidden/>
              </w:rPr>
            </w:r>
            <w:r>
              <w:rPr>
                <w:noProof/>
                <w:webHidden/>
              </w:rPr>
              <w:fldChar w:fldCharType="separate"/>
            </w:r>
            <w:r>
              <w:rPr>
                <w:noProof/>
                <w:webHidden/>
              </w:rPr>
              <w:t>11</w:t>
            </w:r>
            <w:r>
              <w:rPr>
                <w:noProof/>
                <w:webHidden/>
              </w:rPr>
              <w:fldChar w:fldCharType="end"/>
            </w:r>
          </w:hyperlink>
        </w:p>
        <w:p w14:paraId="765D29C3" w14:textId="4EBCC3C1"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42" w:history="1">
            <w:r w:rsidRPr="00C410CB">
              <w:rPr>
                <w:rStyle w:val="Hyperlink"/>
                <w:rFonts w:ascii="Calibri Light" w:eastAsia="Times New Roman" w:hAnsi="Calibri Light" w:cs="Times New Roman"/>
                <w:noProof/>
              </w:rPr>
              <w:t>Tenant's Responsibilities</w:t>
            </w:r>
            <w:r>
              <w:rPr>
                <w:noProof/>
                <w:webHidden/>
              </w:rPr>
              <w:tab/>
            </w:r>
            <w:r>
              <w:rPr>
                <w:noProof/>
                <w:webHidden/>
              </w:rPr>
              <w:fldChar w:fldCharType="begin"/>
            </w:r>
            <w:r>
              <w:rPr>
                <w:noProof/>
                <w:webHidden/>
              </w:rPr>
              <w:instrText xml:space="preserve"> PAGEREF _Toc209609242 \h </w:instrText>
            </w:r>
            <w:r>
              <w:rPr>
                <w:noProof/>
                <w:webHidden/>
              </w:rPr>
            </w:r>
            <w:r>
              <w:rPr>
                <w:noProof/>
                <w:webHidden/>
              </w:rPr>
              <w:fldChar w:fldCharType="separate"/>
            </w:r>
            <w:r>
              <w:rPr>
                <w:noProof/>
                <w:webHidden/>
              </w:rPr>
              <w:t>11</w:t>
            </w:r>
            <w:r>
              <w:rPr>
                <w:noProof/>
                <w:webHidden/>
              </w:rPr>
              <w:fldChar w:fldCharType="end"/>
            </w:r>
          </w:hyperlink>
        </w:p>
        <w:p w14:paraId="6F181ABE" w14:textId="60711FB2"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3" w:history="1">
            <w:r w:rsidRPr="00C410CB">
              <w:rPr>
                <w:rStyle w:val="Hyperlink"/>
                <w:rFonts w:ascii="Calibri Light" w:eastAsia="Times New Roman" w:hAnsi="Calibri Light" w:cs="Times New Roman"/>
                <w:i/>
                <w:noProof/>
              </w:rPr>
              <w:t>Occupying your home</w:t>
            </w:r>
            <w:r>
              <w:rPr>
                <w:noProof/>
                <w:webHidden/>
              </w:rPr>
              <w:tab/>
            </w:r>
            <w:r>
              <w:rPr>
                <w:noProof/>
                <w:webHidden/>
              </w:rPr>
              <w:fldChar w:fldCharType="begin"/>
            </w:r>
            <w:r>
              <w:rPr>
                <w:noProof/>
                <w:webHidden/>
              </w:rPr>
              <w:instrText xml:space="preserve"> PAGEREF _Toc209609243 \h </w:instrText>
            </w:r>
            <w:r>
              <w:rPr>
                <w:noProof/>
                <w:webHidden/>
              </w:rPr>
            </w:r>
            <w:r>
              <w:rPr>
                <w:noProof/>
                <w:webHidden/>
              </w:rPr>
              <w:fldChar w:fldCharType="separate"/>
            </w:r>
            <w:r>
              <w:rPr>
                <w:noProof/>
                <w:webHidden/>
              </w:rPr>
              <w:t>11</w:t>
            </w:r>
            <w:r>
              <w:rPr>
                <w:noProof/>
                <w:webHidden/>
              </w:rPr>
              <w:fldChar w:fldCharType="end"/>
            </w:r>
          </w:hyperlink>
        </w:p>
        <w:p w14:paraId="0AC6E370" w14:textId="47D07370"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4" w:history="1">
            <w:r w:rsidRPr="00C410CB">
              <w:rPr>
                <w:rStyle w:val="Hyperlink"/>
                <w:rFonts w:ascii="Calibri Light" w:eastAsia="Times New Roman" w:hAnsi="Calibri Light" w:cs="Times New Roman"/>
                <w:i/>
                <w:noProof/>
              </w:rPr>
              <w:t>Right to take in lodgers (Secure Tenants only)</w:t>
            </w:r>
            <w:r>
              <w:rPr>
                <w:noProof/>
                <w:webHidden/>
              </w:rPr>
              <w:tab/>
            </w:r>
            <w:r>
              <w:rPr>
                <w:noProof/>
                <w:webHidden/>
              </w:rPr>
              <w:fldChar w:fldCharType="begin"/>
            </w:r>
            <w:r>
              <w:rPr>
                <w:noProof/>
                <w:webHidden/>
              </w:rPr>
              <w:instrText xml:space="preserve"> PAGEREF _Toc209609244 \h </w:instrText>
            </w:r>
            <w:r>
              <w:rPr>
                <w:noProof/>
                <w:webHidden/>
              </w:rPr>
            </w:r>
            <w:r>
              <w:rPr>
                <w:noProof/>
                <w:webHidden/>
              </w:rPr>
              <w:fldChar w:fldCharType="separate"/>
            </w:r>
            <w:r>
              <w:rPr>
                <w:noProof/>
                <w:webHidden/>
              </w:rPr>
              <w:t>12</w:t>
            </w:r>
            <w:r>
              <w:rPr>
                <w:noProof/>
                <w:webHidden/>
              </w:rPr>
              <w:fldChar w:fldCharType="end"/>
            </w:r>
          </w:hyperlink>
        </w:p>
        <w:p w14:paraId="0B0FEF45" w14:textId="0A8BADAA"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5" w:history="1">
            <w:r w:rsidRPr="00C410CB">
              <w:rPr>
                <w:rStyle w:val="Hyperlink"/>
                <w:rFonts w:ascii="Calibri Light" w:eastAsia="Times New Roman" w:hAnsi="Calibri Light" w:cs="Times New Roman"/>
                <w:i/>
                <w:noProof/>
              </w:rPr>
              <w:t>Right to sublet part of your home (Secure Tenants only)</w:t>
            </w:r>
            <w:r>
              <w:rPr>
                <w:noProof/>
                <w:webHidden/>
              </w:rPr>
              <w:tab/>
            </w:r>
            <w:r>
              <w:rPr>
                <w:noProof/>
                <w:webHidden/>
              </w:rPr>
              <w:fldChar w:fldCharType="begin"/>
            </w:r>
            <w:r>
              <w:rPr>
                <w:noProof/>
                <w:webHidden/>
              </w:rPr>
              <w:instrText xml:space="preserve"> PAGEREF _Toc209609245 \h </w:instrText>
            </w:r>
            <w:r>
              <w:rPr>
                <w:noProof/>
                <w:webHidden/>
              </w:rPr>
            </w:r>
            <w:r>
              <w:rPr>
                <w:noProof/>
                <w:webHidden/>
              </w:rPr>
              <w:fldChar w:fldCharType="separate"/>
            </w:r>
            <w:r>
              <w:rPr>
                <w:noProof/>
                <w:webHidden/>
              </w:rPr>
              <w:t>12</w:t>
            </w:r>
            <w:r>
              <w:rPr>
                <w:noProof/>
                <w:webHidden/>
              </w:rPr>
              <w:fldChar w:fldCharType="end"/>
            </w:r>
          </w:hyperlink>
        </w:p>
        <w:p w14:paraId="7D5AEAA7" w14:textId="02F736F0"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6" w:history="1">
            <w:r w:rsidRPr="00C410CB">
              <w:rPr>
                <w:rStyle w:val="Hyperlink"/>
                <w:rFonts w:ascii="Calibri Light" w:eastAsia="Times New Roman" w:hAnsi="Calibri Light" w:cs="Times New Roman"/>
                <w:i/>
                <w:noProof/>
              </w:rPr>
              <w:t>Businesses</w:t>
            </w:r>
            <w:r>
              <w:rPr>
                <w:noProof/>
                <w:webHidden/>
              </w:rPr>
              <w:tab/>
            </w:r>
            <w:r>
              <w:rPr>
                <w:noProof/>
                <w:webHidden/>
              </w:rPr>
              <w:fldChar w:fldCharType="begin"/>
            </w:r>
            <w:r>
              <w:rPr>
                <w:noProof/>
                <w:webHidden/>
              </w:rPr>
              <w:instrText xml:space="preserve"> PAGEREF _Toc209609246 \h </w:instrText>
            </w:r>
            <w:r>
              <w:rPr>
                <w:noProof/>
                <w:webHidden/>
              </w:rPr>
            </w:r>
            <w:r>
              <w:rPr>
                <w:noProof/>
                <w:webHidden/>
              </w:rPr>
              <w:fldChar w:fldCharType="separate"/>
            </w:r>
            <w:r>
              <w:rPr>
                <w:noProof/>
                <w:webHidden/>
              </w:rPr>
              <w:t>12</w:t>
            </w:r>
            <w:r>
              <w:rPr>
                <w:noProof/>
                <w:webHidden/>
              </w:rPr>
              <w:fldChar w:fldCharType="end"/>
            </w:r>
          </w:hyperlink>
        </w:p>
        <w:p w14:paraId="23E8F88A" w14:textId="3A5A1AFC"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7" w:history="1">
            <w:r w:rsidRPr="00C410CB">
              <w:rPr>
                <w:rStyle w:val="Hyperlink"/>
                <w:rFonts w:ascii="Calibri Light" w:eastAsia="Times New Roman" w:hAnsi="Calibri Light" w:cs="Times New Roman"/>
                <w:i/>
                <w:noProof/>
              </w:rPr>
              <w:t>Gardens</w:t>
            </w:r>
            <w:r>
              <w:rPr>
                <w:noProof/>
                <w:webHidden/>
              </w:rPr>
              <w:tab/>
            </w:r>
            <w:r>
              <w:rPr>
                <w:noProof/>
                <w:webHidden/>
              </w:rPr>
              <w:fldChar w:fldCharType="begin"/>
            </w:r>
            <w:r>
              <w:rPr>
                <w:noProof/>
                <w:webHidden/>
              </w:rPr>
              <w:instrText xml:space="preserve"> PAGEREF _Toc209609247 \h </w:instrText>
            </w:r>
            <w:r>
              <w:rPr>
                <w:noProof/>
                <w:webHidden/>
              </w:rPr>
            </w:r>
            <w:r>
              <w:rPr>
                <w:noProof/>
                <w:webHidden/>
              </w:rPr>
              <w:fldChar w:fldCharType="separate"/>
            </w:r>
            <w:r>
              <w:rPr>
                <w:noProof/>
                <w:webHidden/>
              </w:rPr>
              <w:t>12</w:t>
            </w:r>
            <w:r>
              <w:rPr>
                <w:noProof/>
                <w:webHidden/>
              </w:rPr>
              <w:fldChar w:fldCharType="end"/>
            </w:r>
          </w:hyperlink>
        </w:p>
        <w:p w14:paraId="3B9380F4" w14:textId="74926CFD"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8" w:history="1">
            <w:r w:rsidRPr="00C410CB">
              <w:rPr>
                <w:rStyle w:val="Hyperlink"/>
                <w:rFonts w:ascii="Calibri Light" w:eastAsia="Times New Roman" w:hAnsi="Calibri Light" w:cs="Times New Roman"/>
                <w:i/>
                <w:noProof/>
              </w:rPr>
              <w:t>Balconies (if any)</w:t>
            </w:r>
            <w:r>
              <w:rPr>
                <w:noProof/>
                <w:webHidden/>
              </w:rPr>
              <w:tab/>
            </w:r>
            <w:r>
              <w:rPr>
                <w:noProof/>
                <w:webHidden/>
              </w:rPr>
              <w:fldChar w:fldCharType="begin"/>
            </w:r>
            <w:r>
              <w:rPr>
                <w:noProof/>
                <w:webHidden/>
              </w:rPr>
              <w:instrText xml:space="preserve"> PAGEREF _Toc209609248 \h </w:instrText>
            </w:r>
            <w:r>
              <w:rPr>
                <w:noProof/>
                <w:webHidden/>
              </w:rPr>
            </w:r>
            <w:r>
              <w:rPr>
                <w:noProof/>
                <w:webHidden/>
              </w:rPr>
              <w:fldChar w:fldCharType="separate"/>
            </w:r>
            <w:r>
              <w:rPr>
                <w:noProof/>
                <w:webHidden/>
              </w:rPr>
              <w:t>13</w:t>
            </w:r>
            <w:r>
              <w:rPr>
                <w:noProof/>
                <w:webHidden/>
              </w:rPr>
              <w:fldChar w:fldCharType="end"/>
            </w:r>
          </w:hyperlink>
        </w:p>
        <w:p w14:paraId="24C6DAAC" w14:textId="5F12F36A"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49" w:history="1">
            <w:r w:rsidRPr="00C410CB">
              <w:rPr>
                <w:rStyle w:val="Hyperlink"/>
                <w:rFonts w:ascii="Calibri Light" w:eastAsia="Times New Roman" w:hAnsi="Calibri Light" w:cs="Times New Roman"/>
                <w:i/>
                <w:noProof/>
              </w:rPr>
              <w:t>Care of the property</w:t>
            </w:r>
            <w:r>
              <w:rPr>
                <w:noProof/>
                <w:webHidden/>
              </w:rPr>
              <w:tab/>
            </w:r>
            <w:r>
              <w:rPr>
                <w:noProof/>
                <w:webHidden/>
              </w:rPr>
              <w:fldChar w:fldCharType="begin"/>
            </w:r>
            <w:r>
              <w:rPr>
                <w:noProof/>
                <w:webHidden/>
              </w:rPr>
              <w:instrText xml:space="preserve"> PAGEREF _Toc209609249 \h </w:instrText>
            </w:r>
            <w:r>
              <w:rPr>
                <w:noProof/>
                <w:webHidden/>
              </w:rPr>
            </w:r>
            <w:r>
              <w:rPr>
                <w:noProof/>
                <w:webHidden/>
              </w:rPr>
              <w:fldChar w:fldCharType="separate"/>
            </w:r>
            <w:r>
              <w:rPr>
                <w:noProof/>
                <w:webHidden/>
              </w:rPr>
              <w:t>13</w:t>
            </w:r>
            <w:r>
              <w:rPr>
                <w:noProof/>
                <w:webHidden/>
              </w:rPr>
              <w:fldChar w:fldCharType="end"/>
            </w:r>
          </w:hyperlink>
        </w:p>
        <w:p w14:paraId="7BBFBDA4" w14:textId="09AC8A6A"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0" w:history="1">
            <w:r w:rsidRPr="00C410CB">
              <w:rPr>
                <w:rStyle w:val="Hyperlink"/>
                <w:rFonts w:ascii="Calibri Light" w:eastAsia="Times New Roman" w:hAnsi="Calibri Light" w:cs="Times New Roman"/>
                <w:i/>
                <w:noProof/>
              </w:rPr>
              <w:t>Pets</w:t>
            </w:r>
            <w:r>
              <w:rPr>
                <w:noProof/>
                <w:webHidden/>
              </w:rPr>
              <w:tab/>
            </w:r>
            <w:r>
              <w:rPr>
                <w:noProof/>
                <w:webHidden/>
              </w:rPr>
              <w:fldChar w:fldCharType="begin"/>
            </w:r>
            <w:r>
              <w:rPr>
                <w:noProof/>
                <w:webHidden/>
              </w:rPr>
              <w:instrText xml:space="preserve"> PAGEREF _Toc209609250 \h </w:instrText>
            </w:r>
            <w:r>
              <w:rPr>
                <w:noProof/>
                <w:webHidden/>
              </w:rPr>
            </w:r>
            <w:r>
              <w:rPr>
                <w:noProof/>
                <w:webHidden/>
              </w:rPr>
              <w:fldChar w:fldCharType="separate"/>
            </w:r>
            <w:r>
              <w:rPr>
                <w:noProof/>
                <w:webHidden/>
              </w:rPr>
              <w:t>13</w:t>
            </w:r>
            <w:r>
              <w:rPr>
                <w:noProof/>
                <w:webHidden/>
              </w:rPr>
              <w:fldChar w:fldCharType="end"/>
            </w:r>
          </w:hyperlink>
        </w:p>
        <w:p w14:paraId="05DB2F86" w14:textId="7C2295D8"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1" w:history="1">
            <w:r w:rsidRPr="00C410CB">
              <w:rPr>
                <w:rStyle w:val="Hyperlink"/>
                <w:rFonts w:ascii="Calibri Light" w:eastAsia="Times New Roman" w:hAnsi="Calibri Light" w:cs="Times New Roman"/>
                <w:i/>
                <w:noProof/>
              </w:rPr>
              <w:t>Vehicles</w:t>
            </w:r>
            <w:r>
              <w:rPr>
                <w:noProof/>
                <w:webHidden/>
              </w:rPr>
              <w:tab/>
            </w:r>
            <w:r>
              <w:rPr>
                <w:noProof/>
                <w:webHidden/>
              </w:rPr>
              <w:fldChar w:fldCharType="begin"/>
            </w:r>
            <w:r>
              <w:rPr>
                <w:noProof/>
                <w:webHidden/>
              </w:rPr>
              <w:instrText xml:space="preserve"> PAGEREF _Toc209609251 \h </w:instrText>
            </w:r>
            <w:r>
              <w:rPr>
                <w:noProof/>
                <w:webHidden/>
              </w:rPr>
            </w:r>
            <w:r>
              <w:rPr>
                <w:noProof/>
                <w:webHidden/>
              </w:rPr>
              <w:fldChar w:fldCharType="separate"/>
            </w:r>
            <w:r>
              <w:rPr>
                <w:noProof/>
                <w:webHidden/>
              </w:rPr>
              <w:t>13</w:t>
            </w:r>
            <w:r>
              <w:rPr>
                <w:noProof/>
                <w:webHidden/>
              </w:rPr>
              <w:fldChar w:fldCharType="end"/>
            </w:r>
          </w:hyperlink>
        </w:p>
        <w:p w14:paraId="44BACD5E" w14:textId="20F76A4B"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2" w:history="1">
            <w:r w:rsidRPr="00C410CB">
              <w:rPr>
                <w:rStyle w:val="Hyperlink"/>
                <w:rFonts w:ascii="Calibri Light" w:eastAsia="Times New Roman" w:hAnsi="Calibri Light" w:cs="Times New Roman"/>
                <w:i/>
                <w:noProof/>
              </w:rPr>
              <w:t>Communal areas</w:t>
            </w:r>
            <w:r>
              <w:rPr>
                <w:noProof/>
                <w:webHidden/>
              </w:rPr>
              <w:tab/>
            </w:r>
            <w:r>
              <w:rPr>
                <w:noProof/>
                <w:webHidden/>
              </w:rPr>
              <w:fldChar w:fldCharType="begin"/>
            </w:r>
            <w:r>
              <w:rPr>
                <w:noProof/>
                <w:webHidden/>
              </w:rPr>
              <w:instrText xml:space="preserve"> PAGEREF _Toc209609252 \h </w:instrText>
            </w:r>
            <w:r>
              <w:rPr>
                <w:noProof/>
                <w:webHidden/>
              </w:rPr>
            </w:r>
            <w:r>
              <w:rPr>
                <w:noProof/>
                <w:webHidden/>
              </w:rPr>
              <w:fldChar w:fldCharType="separate"/>
            </w:r>
            <w:r>
              <w:rPr>
                <w:noProof/>
                <w:webHidden/>
              </w:rPr>
              <w:t>14</w:t>
            </w:r>
            <w:r>
              <w:rPr>
                <w:noProof/>
                <w:webHidden/>
              </w:rPr>
              <w:fldChar w:fldCharType="end"/>
            </w:r>
          </w:hyperlink>
        </w:p>
        <w:p w14:paraId="4D657700" w14:textId="7813F199"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3" w:history="1">
            <w:r w:rsidRPr="00C410CB">
              <w:rPr>
                <w:rStyle w:val="Hyperlink"/>
                <w:rFonts w:ascii="Calibri Light" w:eastAsia="Times New Roman" w:hAnsi="Calibri Light" w:cs="Times New Roman"/>
                <w:i/>
                <w:noProof/>
              </w:rPr>
              <w:t>Flats, maisonettes, and bedsits</w:t>
            </w:r>
            <w:r>
              <w:rPr>
                <w:noProof/>
                <w:webHidden/>
              </w:rPr>
              <w:tab/>
            </w:r>
            <w:r>
              <w:rPr>
                <w:noProof/>
                <w:webHidden/>
              </w:rPr>
              <w:fldChar w:fldCharType="begin"/>
            </w:r>
            <w:r>
              <w:rPr>
                <w:noProof/>
                <w:webHidden/>
              </w:rPr>
              <w:instrText xml:space="preserve"> PAGEREF _Toc209609253 \h </w:instrText>
            </w:r>
            <w:r>
              <w:rPr>
                <w:noProof/>
                <w:webHidden/>
              </w:rPr>
            </w:r>
            <w:r>
              <w:rPr>
                <w:noProof/>
                <w:webHidden/>
              </w:rPr>
              <w:fldChar w:fldCharType="separate"/>
            </w:r>
            <w:r>
              <w:rPr>
                <w:noProof/>
                <w:webHidden/>
              </w:rPr>
              <w:t>14</w:t>
            </w:r>
            <w:r>
              <w:rPr>
                <w:noProof/>
                <w:webHidden/>
              </w:rPr>
              <w:fldChar w:fldCharType="end"/>
            </w:r>
          </w:hyperlink>
        </w:p>
        <w:p w14:paraId="48930B66" w14:textId="1713E2BC"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54" w:history="1">
            <w:r w:rsidRPr="00C410CB">
              <w:rPr>
                <w:rStyle w:val="Hyperlink"/>
                <w:rFonts w:ascii="Calibri Light" w:eastAsia="Times New Roman" w:hAnsi="Calibri Light" w:cs="Times New Roman"/>
                <w:noProof/>
              </w:rPr>
              <w:t>6       TENANT INVOLVEMENT</w:t>
            </w:r>
            <w:r>
              <w:rPr>
                <w:noProof/>
                <w:webHidden/>
              </w:rPr>
              <w:tab/>
            </w:r>
            <w:r>
              <w:rPr>
                <w:noProof/>
                <w:webHidden/>
              </w:rPr>
              <w:fldChar w:fldCharType="begin"/>
            </w:r>
            <w:r>
              <w:rPr>
                <w:noProof/>
                <w:webHidden/>
              </w:rPr>
              <w:instrText xml:space="preserve"> PAGEREF _Toc209609254 \h </w:instrText>
            </w:r>
            <w:r>
              <w:rPr>
                <w:noProof/>
                <w:webHidden/>
              </w:rPr>
            </w:r>
            <w:r>
              <w:rPr>
                <w:noProof/>
                <w:webHidden/>
              </w:rPr>
              <w:fldChar w:fldCharType="separate"/>
            </w:r>
            <w:r>
              <w:rPr>
                <w:noProof/>
                <w:webHidden/>
              </w:rPr>
              <w:t>14</w:t>
            </w:r>
            <w:r>
              <w:rPr>
                <w:noProof/>
                <w:webHidden/>
              </w:rPr>
              <w:fldChar w:fldCharType="end"/>
            </w:r>
          </w:hyperlink>
        </w:p>
        <w:p w14:paraId="4C291E12" w14:textId="610E28CD"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55" w:history="1">
            <w:r w:rsidRPr="00C410CB">
              <w:rPr>
                <w:rStyle w:val="Hyperlink"/>
                <w:rFonts w:ascii="Calibri Light" w:eastAsia="Times New Roman" w:hAnsi="Calibri Light" w:cs="Times New Roman"/>
                <w:noProof/>
              </w:rPr>
              <w:t>Council's Responsibilities</w:t>
            </w:r>
            <w:r>
              <w:rPr>
                <w:noProof/>
                <w:webHidden/>
              </w:rPr>
              <w:tab/>
            </w:r>
            <w:r>
              <w:rPr>
                <w:noProof/>
                <w:webHidden/>
              </w:rPr>
              <w:fldChar w:fldCharType="begin"/>
            </w:r>
            <w:r>
              <w:rPr>
                <w:noProof/>
                <w:webHidden/>
              </w:rPr>
              <w:instrText xml:space="preserve"> PAGEREF _Toc209609255 \h </w:instrText>
            </w:r>
            <w:r>
              <w:rPr>
                <w:noProof/>
                <w:webHidden/>
              </w:rPr>
            </w:r>
            <w:r>
              <w:rPr>
                <w:noProof/>
                <w:webHidden/>
              </w:rPr>
              <w:fldChar w:fldCharType="separate"/>
            </w:r>
            <w:r>
              <w:rPr>
                <w:noProof/>
                <w:webHidden/>
              </w:rPr>
              <w:t>14</w:t>
            </w:r>
            <w:r>
              <w:rPr>
                <w:noProof/>
                <w:webHidden/>
              </w:rPr>
              <w:fldChar w:fldCharType="end"/>
            </w:r>
          </w:hyperlink>
        </w:p>
        <w:p w14:paraId="60738675" w14:textId="01FAF208"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6" w:history="1">
            <w:r w:rsidRPr="00C410CB">
              <w:rPr>
                <w:rStyle w:val="Hyperlink"/>
                <w:rFonts w:ascii="Calibri Light" w:eastAsia="Times New Roman" w:hAnsi="Calibri Light" w:cs="Times New Roman"/>
                <w:i/>
                <w:noProof/>
              </w:rPr>
              <w:t>Right to be consulted</w:t>
            </w:r>
            <w:r>
              <w:rPr>
                <w:noProof/>
                <w:webHidden/>
              </w:rPr>
              <w:tab/>
            </w:r>
            <w:r>
              <w:rPr>
                <w:noProof/>
                <w:webHidden/>
              </w:rPr>
              <w:fldChar w:fldCharType="begin"/>
            </w:r>
            <w:r>
              <w:rPr>
                <w:noProof/>
                <w:webHidden/>
              </w:rPr>
              <w:instrText xml:space="preserve"> PAGEREF _Toc209609256 \h </w:instrText>
            </w:r>
            <w:r>
              <w:rPr>
                <w:noProof/>
                <w:webHidden/>
              </w:rPr>
            </w:r>
            <w:r>
              <w:rPr>
                <w:noProof/>
                <w:webHidden/>
              </w:rPr>
              <w:fldChar w:fldCharType="separate"/>
            </w:r>
            <w:r>
              <w:rPr>
                <w:noProof/>
                <w:webHidden/>
              </w:rPr>
              <w:t>14</w:t>
            </w:r>
            <w:r>
              <w:rPr>
                <w:noProof/>
                <w:webHidden/>
              </w:rPr>
              <w:fldChar w:fldCharType="end"/>
            </w:r>
          </w:hyperlink>
        </w:p>
        <w:p w14:paraId="4AFA2240" w14:textId="096A6C44"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57" w:history="1">
            <w:r w:rsidRPr="00C410CB">
              <w:rPr>
                <w:rStyle w:val="Hyperlink"/>
                <w:rFonts w:ascii="Calibri Light" w:eastAsia="Times New Roman" w:hAnsi="Calibri Light" w:cs="Times New Roman"/>
                <w:noProof/>
              </w:rPr>
              <w:t>Tenant's Rights</w:t>
            </w:r>
            <w:r>
              <w:rPr>
                <w:noProof/>
                <w:webHidden/>
              </w:rPr>
              <w:tab/>
            </w:r>
            <w:r>
              <w:rPr>
                <w:noProof/>
                <w:webHidden/>
              </w:rPr>
              <w:fldChar w:fldCharType="begin"/>
            </w:r>
            <w:r>
              <w:rPr>
                <w:noProof/>
                <w:webHidden/>
              </w:rPr>
              <w:instrText xml:space="preserve"> PAGEREF _Toc209609257 \h </w:instrText>
            </w:r>
            <w:r>
              <w:rPr>
                <w:noProof/>
                <w:webHidden/>
              </w:rPr>
            </w:r>
            <w:r>
              <w:rPr>
                <w:noProof/>
                <w:webHidden/>
              </w:rPr>
              <w:fldChar w:fldCharType="separate"/>
            </w:r>
            <w:r>
              <w:rPr>
                <w:noProof/>
                <w:webHidden/>
              </w:rPr>
              <w:t>14</w:t>
            </w:r>
            <w:r>
              <w:rPr>
                <w:noProof/>
                <w:webHidden/>
              </w:rPr>
              <w:fldChar w:fldCharType="end"/>
            </w:r>
          </w:hyperlink>
        </w:p>
        <w:p w14:paraId="7900D2BB" w14:textId="53A3B45E"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8" w:history="1">
            <w:r w:rsidRPr="00C410CB">
              <w:rPr>
                <w:rStyle w:val="Hyperlink"/>
                <w:rFonts w:ascii="Calibri Light" w:eastAsia="Times New Roman" w:hAnsi="Calibri Light" w:cs="Times New Roman"/>
                <w:i/>
                <w:noProof/>
              </w:rPr>
              <w:t>Right to Information</w:t>
            </w:r>
            <w:r>
              <w:rPr>
                <w:noProof/>
                <w:webHidden/>
              </w:rPr>
              <w:tab/>
            </w:r>
            <w:r>
              <w:rPr>
                <w:noProof/>
                <w:webHidden/>
              </w:rPr>
              <w:fldChar w:fldCharType="begin"/>
            </w:r>
            <w:r>
              <w:rPr>
                <w:noProof/>
                <w:webHidden/>
              </w:rPr>
              <w:instrText xml:space="preserve"> PAGEREF _Toc209609258 \h </w:instrText>
            </w:r>
            <w:r>
              <w:rPr>
                <w:noProof/>
                <w:webHidden/>
              </w:rPr>
            </w:r>
            <w:r>
              <w:rPr>
                <w:noProof/>
                <w:webHidden/>
              </w:rPr>
              <w:fldChar w:fldCharType="separate"/>
            </w:r>
            <w:r>
              <w:rPr>
                <w:noProof/>
                <w:webHidden/>
              </w:rPr>
              <w:t>14</w:t>
            </w:r>
            <w:r>
              <w:rPr>
                <w:noProof/>
                <w:webHidden/>
              </w:rPr>
              <w:fldChar w:fldCharType="end"/>
            </w:r>
          </w:hyperlink>
        </w:p>
        <w:p w14:paraId="2FA135D6" w14:textId="4F1DCD58"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59" w:history="1">
            <w:r w:rsidRPr="00C410CB">
              <w:rPr>
                <w:rStyle w:val="Hyperlink"/>
                <w:rFonts w:ascii="Calibri Light" w:eastAsia="Times New Roman" w:hAnsi="Calibri Light" w:cs="Times New Roman"/>
                <w:i/>
                <w:noProof/>
              </w:rPr>
              <w:t>Tenants' Groups</w:t>
            </w:r>
            <w:r>
              <w:rPr>
                <w:noProof/>
                <w:webHidden/>
              </w:rPr>
              <w:tab/>
            </w:r>
            <w:r>
              <w:rPr>
                <w:noProof/>
                <w:webHidden/>
              </w:rPr>
              <w:fldChar w:fldCharType="begin"/>
            </w:r>
            <w:r>
              <w:rPr>
                <w:noProof/>
                <w:webHidden/>
              </w:rPr>
              <w:instrText xml:space="preserve"> PAGEREF _Toc209609259 \h </w:instrText>
            </w:r>
            <w:r>
              <w:rPr>
                <w:noProof/>
                <w:webHidden/>
              </w:rPr>
            </w:r>
            <w:r>
              <w:rPr>
                <w:noProof/>
                <w:webHidden/>
              </w:rPr>
              <w:fldChar w:fldCharType="separate"/>
            </w:r>
            <w:r>
              <w:rPr>
                <w:noProof/>
                <w:webHidden/>
              </w:rPr>
              <w:t>15</w:t>
            </w:r>
            <w:r>
              <w:rPr>
                <w:noProof/>
                <w:webHidden/>
              </w:rPr>
              <w:fldChar w:fldCharType="end"/>
            </w:r>
          </w:hyperlink>
        </w:p>
        <w:p w14:paraId="569B2DC7" w14:textId="63C15C80"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60" w:history="1">
            <w:r w:rsidRPr="00C410CB">
              <w:rPr>
                <w:rStyle w:val="Hyperlink"/>
                <w:rFonts w:ascii="Calibri Light" w:eastAsia="Times New Roman" w:hAnsi="Calibri Light" w:cs="Times New Roman"/>
                <w:i/>
                <w:noProof/>
              </w:rPr>
              <w:t>Right to Manage</w:t>
            </w:r>
            <w:r>
              <w:rPr>
                <w:noProof/>
                <w:webHidden/>
              </w:rPr>
              <w:tab/>
            </w:r>
            <w:r>
              <w:rPr>
                <w:noProof/>
                <w:webHidden/>
              </w:rPr>
              <w:fldChar w:fldCharType="begin"/>
            </w:r>
            <w:r>
              <w:rPr>
                <w:noProof/>
                <w:webHidden/>
              </w:rPr>
              <w:instrText xml:space="preserve"> PAGEREF _Toc209609260 \h </w:instrText>
            </w:r>
            <w:r>
              <w:rPr>
                <w:noProof/>
                <w:webHidden/>
              </w:rPr>
            </w:r>
            <w:r>
              <w:rPr>
                <w:noProof/>
                <w:webHidden/>
              </w:rPr>
              <w:fldChar w:fldCharType="separate"/>
            </w:r>
            <w:r>
              <w:rPr>
                <w:noProof/>
                <w:webHidden/>
              </w:rPr>
              <w:t>15</w:t>
            </w:r>
            <w:r>
              <w:rPr>
                <w:noProof/>
                <w:webHidden/>
              </w:rPr>
              <w:fldChar w:fldCharType="end"/>
            </w:r>
          </w:hyperlink>
        </w:p>
        <w:p w14:paraId="1A381FBC" w14:textId="3789A39D"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61" w:history="1">
            <w:r w:rsidRPr="00C410CB">
              <w:rPr>
                <w:rStyle w:val="Hyperlink"/>
                <w:rFonts w:ascii="Calibri Light" w:eastAsia="Times New Roman" w:hAnsi="Calibri Light" w:cs="Times New Roman"/>
                <w:i/>
                <w:noProof/>
              </w:rPr>
              <w:t>Right to Transfer</w:t>
            </w:r>
            <w:r>
              <w:rPr>
                <w:noProof/>
                <w:webHidden/>
              </w:rPr>
              <w:tab/>
            </w:r>
            <w:r>
              <w:rPr>
                <w:noProof/>
                <w:webHidden/>
              </w:rPr>
              <w:fldChar w:fldCharType="begin"/>
            </w:r>
            <w:r>
              <w:rPr>
                <w:noProof/>
                <w:webHidden/>
              </w:rPr>
              <w:instrText xml:space="preserve"> PAGEREF _Toc209609261 \h </w:instrText>
            </w:r>
            <w:r>
              <w:rPr>
                <w:noProof/>
                <w:webHidden/>
              </w:rPr>
            </w:r>
            <w:r>
              <w:rPr>
                <w:noProof/>
                <w:webHidden/>
              </w:rPr>
              <w:fldChar w:fldCharType="separate"/>
            </w:r>
            <w:r>
              <w:rPr>
                <w:noProof/>
                <w:webHidden/>
              </w:rPr>
              <w:t>15</w:t>
            </w:r>
            <w:r>
              <w:rPr>
                <w:noProof/>
                <w:webHidden/>
              </w:rPr>
              <w:fldChar w:fldCharType="end"/>
            </w:r>
          </w:hyperlink>
        </w:p>
        <w:p w14:paraId="76262D1C" w14:textId="1FF90FD1"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62" w:history="1">
            <w:r w:rsidRPr="00C410CB">
              <w:rPr>
                <w:rStyle w:val="Hyperlink"/>
                <w:rFonts w:ascii="Calibri Light" w:eastAsia="Times New Roman" w:hAnsi="Calibri Light" w:cs="Times New Roman"/>
                <w:noProof/>
              </w:rPr>
              <w:t>7       MOVING HOUSE</w:t>
            </w:r>
            <w:r>
              <w:rPr>
                <w:noProof/>
                <w:webHidden/>
              </w:rPr>
              <w:tab/>
            </w:r>
            <w:r>
              <w:rPr>
                <w:noProof/>
                <w:webHidden/>
              </w:rPr>
              <w:fldChar w:fldCharType="begin"/>
            </w:r>
            <w:r>
              <w:rPr>
                <w:noProof/>
                <w:webHidden/>
              </w:rPr>
              <w:instrText xml:space="preserve"> PAGEREF _Toc209609262 \h </w:instrText>
            </w:r>
            <w:r>
              <w:rPr>
                <w:noProof/>
                <w:webHidden/>
              </w:rPr>
            </w:r>
            <w:r>
              <w:rPr>
                <w:noProof/>
                <w:webHidden/>
              </w:rPr>
              <w:fldChar w:fldCharType="separate"/>
            </w:r>
            <w:r>
              <w:rPr>
                <w:noProof/>
                <w:webHidden/>
              </w:rPr>
              <w:t>15</w:t>
            </w:r>
            <w:r>
              <w:rPr>
                <w:noProof/>
                <w:webHidden/>
              </w:rPr>
              <w:fldChar w:fldCharType="end"/>
            </w:r>
          </w:hyperlink>
        </w:p>
        <w:p w14:paraId="319D85C1" w14:textId="0BB07804"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63" w:history="1">
            <w:r w:rsidRPr="00C410CB">
              <w:rPr>
                <w:rStyle w:val="Hyperlink"/>
                <w:rFonts w:ascii="Calibri Light" w:eastAsia="Times New Roman" w:hAnsi="Calibri Light" w:cs="Times New Roman"/>
                <w:noProof/>
              </w:rPr>
              <w:t>Tenant's Rights</w:t>
            </w:r>
            <w:r>
              <w:rPr>
                <w:noProof/>
                <w:webHidden/>
              </w:rPr>
              <w:tab/>
            </w:r>
            <w:r>
              <w:rPr>
                <w:noProof/>
                <w:webHidden/>
              </w:rPr>
              <w:fldChar w:fldCharType="begin"/>
            </w:r>
            <w:r>
              <w:rPr>
                <w:noProof/>
                <w:webHidden/>
              </w:rPr>
              <w:instrText xml:space="preserve"> PAGEREF _Toc209609263 \h </w:instrText>
            </w:r>
            <w:r>
              <w:rPr>
                <w:noProof/>
                <w:webHidden/>
              </w:rPr>
            </w:r>
            <w:r>
              <w:rPr>
                <w:noProof/>
                <w:webHidden/>
              </w:rPr>
              <w:fldChar w:fldCharType="separate"/>
            </w:r>
            <w:r>
              <w:rPr>
                <w:noProof/>
                <w:webHidden/>
              </w:rPr>
              <w:t>15</w:t>
            </w:r>
            <w:r>
              <w:rPr>
                <w:noProof/>
                <w:webHidden/>
              </w:rPr>
              <w:fldChar w:fldCharType="end"/>
            </w:r>
          </w:hyperlink>
        </w:p>
        <w:p w14:paraId="03211D40" w14:textId="04959906"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64" w:history="1">
            <w:r w:rsidRPr="00C410CB">
              <w:rPr>
                <w:rStyle w:val="Hyperlink"/>
                <w:rFonts w:ascii="Calibri Light" w:eastAsia="Times New Roman" w:hAnsi="Calibri Light" w:cs="Times New Roman"/>
                <w:i/>
                <w:noProof/>
              </w:rPr>
              <w:t>Right to Exchange (Secure Tenants only)</w:t>
            </w:r>
            <w:r>
              <w:rPr>
                <w:noProof/>
                <w:webHidden/>
              </w:rPr>
              <w:tab/>
            </w:r>
            <w:r>
              <w:rPr>
                <w:noProof/>
                <w:webHidden/>
              </w:rPr>
              <w:fldChar w:fldCharType="begin"/>
            </w:r>
            <w:r>
              <w:rPr>
                <w:noProof/>
                <w:webHidden/>
              </w:rPr>
              <w:instrText xml:space="preserve"> PAGEREF _Toc209609264 \h </w:instrText>
            </w:r>
            <w:r>
              <w:rPr>
                <w:noProof/>
                <w:webHidden/>
              </w:rPr>
            </w:r>
            <w:r>
              <w:rPr>
                <w:noProof/>
                <w:webHidden/>
              </w:rPr>
              <w:fldChar w:fldCharType="separate"/>
            </w:r>
            <w:r>
              <w:rPr>
                <w:noProof/>
                <w:webHidden/>
              </w:rPr>
              <w:t>15</w:t>
            </w:r>
            <w:r>
              <w:rPr>
                <w:noProof/>
                <w:webHidden/>
              </w:rPr>
              <w:fldChar w:fldCharType="end"/>
            </w:r>
          </w:hyperlink>
        </w:p>
        <w:p w14:paraId="286BD573" w14:textId="46AED639" w:rsidR="00620A1A" w:rsidRDefault="00620A1A">
          <w:pPr>
            <w:pStyle w:val="TOC1"/>
            <w:tabs>
              <w:tab w:val="right" w:leader="dot" w:pos="9016"/>
            </w:tabs>
            <w:rPr>
              <w:rFonts w:eastAsiaTheme="minorEastAsia"/>
              <w:noProof/>
              <w:kern w:val="2"/>
              <w:sz w:val="24"/>
              <w:szCs w:val="24"/>
              <w:lang w:eastAsia="en-GB"/>
              <w14:ligatures w14:val="standardContextual"/>
            </w:rPr>
          </w:pPr>
          <w:hyperlink w:anchor="_Toc209609265" w:history="1">
            <w:r w:rsidRPr="00C410CB">
              <w:rPr>
                <w:rStyle w:val="Hyperlink"/>
                <w:rFonts w:ascii="Calibri Light" w:eastAsia="Times New Roman" w:hAnsi="Calibri Light" w:cs="Times New Roman"/>
                <w:noProof/>
              </w:rPr>
              <w:t>8       ENDING YOUR TENANCY</w:t>
            </w:r>
            <w:r>
              <w:rPr>
                <w:noProof/>
                <w:webHidden/>
              </w:rPr>
              <w:tab/>
            </w:r>
            <w:r>
              <w:rPr>
                <w:noProof/>
                <w:webHidden/>
              </w:rPr>
              <w:fldChar w:fldCharType="begin"/>
            </w:r>
            <w:r>
              <w:rPr>
                <w:noProof/>
                <w:webHidden/>
              </w:rPr>
              <w:instrText xml:space="preserve"> PAGEREF _Toc209609265 \h </w:instrText>
            </w:r>
            <w:r>
              <w:rPr>
                <w:noProof/>
                <w:webHidden/>
              </w:rPr>
            </w:r>
            <w:r>
              <w:rPr>
                <w:noProof/>
                <w:webHidden/>
              </w:rPr>
              <w:fldChar w:fldCharType="separate"/>
            </w:r>
            <w:r>
              <w:rPr>
                <w:noProof/>
                <w:webHidden/>
              </w:rPr>
              <w:t>16</w:t>
            </w:r>
            <w:r>
              <w:rPr>
                <w:noProof/>
                <w:webHidden/>
              </w:rPr>
              <w:fldChar w:fldCharType="end"/>
            </w:r>
          </w:hyperlink>
        </w:p>
        <w:p w14:paraId="4BE87545" w14:textId="07E2F060"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66" w:history="1">
            <w:r w:rsidRPr="00C410CB">
              <w:rPr>
                <w:rStyle w:val="Hyperlink"/>
                <w:rFonts w:ascii="Calibri Light" w:eastAsia="Times New Roman" w:hAnsi="Calibri Light" w:cs="Times New Roman"/>
                <w:noProof/>
              </w:rPr>
              <w:t>Council's Responsibilities</w:t>
            </w:r>
            <w:r>
              <w:rPr>
                <w:noProof/>
                <w:webHidden/>
              </w:rPr>
              <w:tab/>
            </w:r>
            <w:r>
              <w:rPr>
                <w:noProof/>
                <w:webHidden/>
              </w:rPr>
              <w:fldChar w:fldCharType="begin"/>
            </w:r>
            <w:r>
              <w:rPr>
                <w:noProof/>
                <w:webHidden/>
              </w:rPr>
              <w:instrText xml:space="preserve"> PAGEREF _Toc209609266 \h </w:instrText>
            </w:r>
            <w:r>
              <w:rPr>
                <w:noProof/>
                <w:webHidden/>
              </w:rPr>
            </w:r>
            <w:r>
              <w:rPr>
                <w:noProof/>
                <w:webHidden/>
              </w:rPr>
              <w:fldChar w:fldCharType="separate"/>
            </w:r>
            <w:r>
              <w:rPr>
                <w:noProof/>
                <w:webHidden/>
              </w:rPr>
              <w:t>16</w:t>
            </w:r>
            <w:r>
              <w:rPr>
                <w:noProof/>
                <w:webHidden/>
              </w:rPr>
              <w:fldChar w:fldCharType="end"/>
            </w:r>
          </w:hyperlink>
        </w:p>
        <w:p w14:paraId="2FE7B667" w14:textId="3FBC6C63"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67" w:history="1">
            <w:r w:rsidRPr="00C410CB">
              <w:rPr>
                <w:rStyle w:val="Hyperlink"/>
                <w:rFonts w:ascii="Calibri Light" w:eastAsia="Times New Roman" w:hAnsi="Calibri Light" w:cs="Times New Roman"/>
                <w:i/>
                <w:noProof/>
              </w:rPr>
              <w:t>Service of notice</w:t>
            </w:r>
            <w:r>
              <w:rPr>
                <w:noProof/>
                <w:webHidden/>
              </w:rPr>
              <w:tab/>
            </w:r>
            <w:r>
              <w:rPr>
                <w:noProof/>
                <w:webHidden/>
              </w:rPr>
              <w:fldChar w:fldCharType="begin"/>
            </w:r>
            <w:r>
              <w:rPr>
                <w:noProof/>
                <w:webHidden/>
              </w:rPr>
              <w:instrText xml:space="preserve"> PAGEREF _Toc209609267 \h </w:instrText>
            </w:r>
            <w:r>
              <w:rPr>
                <w:noProof/>
                <w:webHidden/>
              </w:rPr>
            </w:r>
            <w:r>
              <w:rPr>
                <w:noProof/>
                <w:webHidden/>
              </w:rPr>
              <w:fldChar w:fldCharType="separate"/>
            </w:r>
            <w:r>
              <w:rPr>
                <w:noProof/>
                <w:webHidden/>
              </w:rPr>
              <w:t>16</w:t>
            </w:r>
            <w:r>
              <w:rPr>
                <w:noProof/>
                <w:webHidden/>
              </w:rPr>
              <w:fldChar w:fldCharType="end"/>
            </w:r>
          </w:hyperlink>
        </w:p>
        <w:p w14:paraId="674D5B31" w14:textId="15EDD6C9"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68" w:history="1">
            <w:r w:rsidRPr="00C410CB">
              <w:rPr>
                <w:rStyle w:val="Hyperlink"/>
                <w:rFonts w:ascii="Calibri Light" w:eastAsia="Times New Roman" w:hAnsi="Calibri Light" w:cs="Times New Roman"/>
                <w:noProof/>
              </w:rPr>
              <w:t>Tenant's Responsibilities</w:t>
            </w:r>
            <w:r>
              <w:rPr>
                <w:noProof/>
                <w:webHidden/>
              </w:rPr>
              <w:tab/>
            </w:r>
            <w:r>
              <w:rPr>
                <w:noProof/>
                <w:webHidden/>
              </w:rPr>
              <w:fldChar w:fldCharType="begin"/>
            </w:r>
            <w:r>
              <w:rPr>
                <w:noProof/>
                <w:webHidden/>
              </w:rPr>
              <w:instrText xml:space="preserve"> PAGEREF _Toc209609268 \h </w:instrText>
            </w:r>
            <w:r>
              <w:rPr>
                <w:noProof/>
                <w:webHidden/>
              </w:rPr>
            </w:r>
            <w:r>
              <w:rPr>
                <w:noProof/>
                <w:webHidden/>
              </w:rPr>
              <w:fldChar w:fldCharType="separate"/>
            </w:r>
            <w:r>
              <w:rPr>
                <w:noProof/>
                <w:webHidden/>
              </w:rPr>
              <w:t>16</w:t>
            </w:r>
            <w:r>
              <w:rPr>
                <w:noProof/>
                <w:webHidden/>
              </w:rPr>
              <w:fldChar w:fldCharType="end"/>
            </w:r>
          </w:hyperlink>
        </w:p>
        <w:p w14:paraId="1DB05579" w14:textId="1D8C8268"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69" w:history="1">
            <w:r w:rsidRPr="00C410CB">
              <w:rPr>
                <w:rStyle w:val="Hyperlink"/>
                <w:rFonts w:ascii="Calibri Light" w:eastAsia="Times New Roman" w:hAnsi="Calibri Light" w:cs="Times New Roman"/>
                <w:i/>
                <w:noProof/>
              </w:rPr>
              <w:t>Tenancy Termination</w:t>
            </w:r>
            <w:r>
              <w:rPr>
                <w:noProof/>
                <w:webHidden/>
              </w:rPr>
              <w:tab/>
            </w:r>
            <w:r>
              <w:rPr>
                <w:noProof/>
                <w:webHidden/>
              </w:rPr>
              <w:fldChar w:fldCharType="begin"/>
            </w:r>
            <w:r>
              <w:rPr>
                <w:noProof/>
                <w:webHidden/>
              </w:rPr>
              <w:instrText xml:space="preserve"> PAGEREF _Toc209609269 \h </w:instrText>
            </w:r>
            <w:r>
              <w:rPr>
                <w:noProof/>
                <w:webHidden/>
              </w:rPr>
            </w:r>
            <w:r>
              <w:rPr>
                <w:noProof/>
                <w:webHidden/>
              </w:rPr>
              <w:fldChar w:fldCharType="separate"/>
            </w:r>
            <w:r>
              <w:rPr>
                <w:noProof/>
                <w:webHidden/>
              </w:rPr>
              <w:t>16</w:t>
            </w:r>
            <w:r>
              <w:rPr>
                <w:noProof/>
                <w:webHidden/>
              </w:rPr>
              <w:fldChar w:fldCharType="end"/>
            </w:r>
          </w:hyperlink>
        </w:p>
        <w:p w14:paraId="10CBC14D" w14:textId="198FF2B9"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70" w:history="1">
            <w:r w:rsidRPr="00C410CB">
              <w:rPr>
                <w:rStyle w:val="Hyperlink"/>
                <w:rFonts w:ascii="Calibri Light" w:eastAsia="Times New Roman" w:hAnsi="Calibri Light" w:cs="Times New Roman"/>
                <w:i/>
                <w:noProof/>
              </w:rPr>
              <w:t>Pass on (assign) the tenancy</w:t>
            </w:r>
            <w:r>
              <w:rPr>
                <w:noProof/>
                <w:webHidden/>
              </w:rPr>
              <w:tab/>
            </w:r>
            <w:r>
              <w:rPr>
                <w:noProof/>
                <w:webHidden/>
              </w:rPr>
              <w:fldChar w:fldCharType="begin"/>
            </w:r>
            <w:r>
              <w:rPr>
                <w:noProof/>
                <w:webHidden/>
              </w:rPr>
              <w:instrText xml:space="preserve"> PAGEREF _Toc209609270 \h </w:instrText>
            </w:r>
            <w:r>
              <w:rPr>
                <w:noProof/>
                <w:webHidden/>
              </w:rPr>
            </w:r>
            <w:r>
              <w:rPr>
                <w:noProof/>
                <w:webHidden/>
              </w:rPr>
              <w:fldChar w:fldCharType="separate"/>
            </w:r>
            <w:r>
              <w:rPr>
                <w:noProof/>
                <w:webHidden/>
              </w:rPr>
              <w:t>17</w:t>
            </w:r>
            <w:r>
              <w:rPr>
                <w:noProof/>
                <w:webHidden/>
              </w:rPr>
              <w:fldChar w:fldCharType="end"/>
            </w:r>
          </w:hyperlink>
        </w:p>
        <w:p w14:paraId="73C35F3E" w14:textId="51683350" w:rsidR="00620A1A" w:rsidRDefault="00620A1A">
          <w:pPr>
            <w:pStyle w:val="TOC2"/>
            <w:tabs>
              <w:tab w:val="right" w:leader="dot" w:pos="9016"/>
            </w:tabs>
            <w:rPr>
              <w:rFonts w:eastAsiaTheme="minorEastAsia"/>
              <w:noProof/>
              <w:kern w:val="2"/>
              <w:sz w:val="24"/>
              <w:szCs w:val="24"/>
              <w:lang w:eastAsia="en-GB"/>
              <w14:ligatures w14:val="standardContextual"/>
            </w:rPr>
          </w:pPr>
          <w:hyperlink w:anchor="_Toc209609271" w:history="1">
            <w:r w:rsidRPr="00C410CB">
              <w:rPr>
                <w:rStyle w:val="Hyperlink"/>
                <w:rFonts w:ascii="Calibri Light" w:eastAsia="Times New Roman" w:hAnsi="Calibri Light" w:cs="Times New Roman"/>
                <w:noProof/>
              </w:rPr>
              <w:t>Tenant's Rights</w:t>
            </w:r>
            <w:r>
              <w:rPr>
                <w:noProof/>
                <w:webHidden/>
              </w:rPr>
              <w:tab/>
            </w:r>
            <w:r>
              <w:rPr>
                <w:noProof/>
                <w:webHidden/>
              </w:rPr>
              <w:fldChar w:fldCharType="begin"/>
            </w:r>
            <w:r>
              <w:rPr>
                <w:noProof/>
                <w:webHidden/>
              </w:rPr>
              <w:instrText xml:space="preserve"> PAGEREF _Toc209609271 \h </w:instrText>
            </w:r>
            <w:r>
              <w:rPr>
                <w:noProof/>
                <w:webHidden/>
              </w:rPr>
            </w:r>
            <w:r>
              <w:rPr>
                <w:noProof/>
                <w:webHidden/>
              </w:rPr>
              <w:fldChar w:fldCharType="separate"/>
            </w:r>
            <w:r>
              <w:rPr>
                <w:noProof/>
                <w:webHidden/>
              </w:rPr>
              <w:t>17</w:t>
            </w:r>
            <w:r>
              <w:rPr>
                <w:noProof/>
                <w:webHidden/>
              </w:rPr>
              <w:fldChar w:fldCharType="end"/>
            </w:r>
          </w:hyperlink>
        </w:p>
        <w:p w14:paraId="2929B72D" w14:textId="778BE15B"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72" w:history="1">
            <w:r w:rsidRPr="00C410CB">
              <w:rPr>
                <w:rStyle w:val="Hyperlink"/>
                <w:rFonts w:ascii="Calibri Light" w:eastAsia="Times New Roman" w:hAnsi="Calibri Light" w:cs="Times New Roman"/>
                <w:i/>
                <w:noProof/>
              </w:rPr>
              <w:t>Right to compensation for improvements (Secure Tenants only)</w:t>
            </w:r>
            <w:r>
              <w:rPr>
                <w:noProof/>
                <w:webHidden/>
              </w:rPr>
              <w:tab/>
            </w:r>
            <w:r>
              <w:rPr>
                <w:noProof/>
                <w:webHidden/>
              </w:rPr>
              <w:fldChar w:fldCharType="begin"/>
            </w:r>
            <w:r>
              <w:rPr>
                <w:noProof/>
                <w:webHidden/>
              </w:rPr>
              <w:instrText xml:space="preserve"> PAGEREF _Toc209609272 \h </w:instrText>
            </w:r>
            <w:r>
              <w:rPr>
                <w:noProof/>
                <w:webHidden/>
              </w:rPr>
            </w:r>
            <w:r>
              <w:rPr>
                <w:noProof/>
                <w:webHidden/>
              </w:rPr>
              <w:fldChar w:fldCharType="separate"/>
            </w:r>
            <w:r>
              <w:rPr>
                <w:noProof/>
                <w:webHidden/>
              </w:rPr>
              <w:t>17</w:t>
            </w:r>
            <w:r>
              <w:rPr>
                <w:noProof/>
                <w:webHidden/>
              </w:rPr>
              <w:fldChar w:fldCharType="end"/>
            </w:r>
          </w:hyperlink>
        </w:p>
        <w:p w14:paraId="4064F152" w14:textId="55F8DED6"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73" w:history="1">
            <w:r w:rsidRPr="00C410CB">
              <w:rPr>
                <w:rStyle w:val="Hyperlink"/>
                <w:rFonts w:ascii="Calibri Light" w:eastAsia="Times New Roman" w:hAnsi="Calibri Light" w:cs="Times New Roman"/>
                <w:i/>
                <w:noProof/>
              </w:rPr>
              <w:t>Rights to succession</w:t>
            </w:r>
            <w:r>
              <w:rPr>
                <w:noProof/>
                <w:webHidden/>
              </w:rPr>
              <w:tab/>
            </w:r>
            <w:r>
              <w:rPr>
                <w:noProof/>
                <w:webHidden/>
              </w:rPr>
              <w:fldChar w:fldCharType="begin"/>
            </w:r>
            <w:r>
              <w:rPr>
                <w:noProof/>
                <w:webHidden/>
              </w:rPr>
              <w:instrText xml:space="preserve"> PAGEREF _Toc209609273 \h </w:instrText>
            </w:r>
            <w:r>
              <w:rPr>
                <w:noProof/>
                <w:webHidden/>
              </w:rPr>
            </w:r>
            <w:r>
              <w:rPr>
                <w:noProof/>
                <w:webHidden/>
              </w:rPr>
              <w:fldChar w:fldCharType="separate"/>
            </w:r>
            <w:r>
              <w:rPr>
                <w:noProof/>
                <w:webHidden/>
              </w:rPr>
              <w:t>17</w:t>
            </w:r>
            <w:r>
              <w:rPr>
                <w:noProof/>
                <w:webHidden/>
              </w:rPr>
              <w:fldChar w:fldCharType="end"/>
            </w:r>
          </w:hyperlink>
        </w:p>
        <w:p w14:paraId="7B8AA490" w14:textId="31F21F56" w:rsidR="00620A1A" w:rsidRDefault="00620A1A">
          <w:pPr>
            <w:pStyle w:val="TOC3"/>
            <w:tabs>
              <w:tab w:val="right" w:leader="dot" w:pos="9016"/>
            </w:tabs>
            <w:rPr>
              <w:rFonts w:eastAsiaTheme="minorEastAsia"/>
              <w:noProof/>
              <w:kern w:val="2"/>
              <w:sz w:val="24"/>
              <w:szCs w:val="24"/>
              <w:lang w:eastAsia="en-GB"/>
              <w14:ligatures w14:val="standardContextual"/>
            </w:rPr>
          </w:pPr>
          <w:hyperlink w:anchor="_Toc209609274" w:history="1">
            <w:r w:rsidRPr="00C410CB">
              <w:rPr>
                <w:rStyle w:val="Hyperlink"/>
                <w:rFonts w:ascii="Calibri Light" w:eastAsia="Times New Roman" w:hAnsi="Calibri Light" w:cs="Times New Roman"/>
                <w:noProof/>
              </w:rPr>
              <w:t>Other successions</w:t>
            </w:r>
            <w:r>
              <w:rPr>
                <w:noProof/>
                <w:webHidden/>
              </w:rPr>
              <w:tab/>
            </w:r>
            <w:r>
              <w:rPr>
                <w:noProof/>
                <w:webHidden/>
              </w:rPr>
              <w:fldChar w:fldCharType="begin"/>
            </w:r>
            <w:r>
              <w:rPr>
                <w:noProof/>
                <w:webHidden/>
              </w:rPr>
              <w:instrText xml:space="preserve"> PAGEREF _Toc209609274 \h </w:instrText>
            </w:r>
            <w:r>
              <w:rPr>
                <w:noProof/>
                <w:webHidden/>
              </w:rPr>
            </w:r>
            <w:r>
              <w:rPr>
                <w:noProof/>
                <w:webHidden/>
              </w:rPr>
              <w:fldChar w:fldCharType="separate"/>
            </w:r>
            <w:r>
              <w:rPr>
                <w:noProof/>
                <w:webHidden/>
              </w:rPr>
              <w:t>17</w:t>
            </w:r>
            <w:r>
              <w:rPr>
                <w:noProof/>
                <w:webHidden/>
              </w:rPr>
              <w:fldChar w:fldCharType="end"/>
            </w:r>
          </w:hyperlink>
        </w:p>
        <w:p w14:paraId="7282E037" w14:textId="10D816FC" w:rsidR="009B4609" w:rsidRPr="009B4609" w:rsidRDefault="009B4609" w:rsidP="009B4609">
          <w:pPr>
            <w:rPr>
              <w:rFonts w:ascii="Calibri" w:eastAsia="Calibri" w:hAnsi="Calibri" w:cs="Times New Roman"/>
            </w:rPr>
          </w:pPr>
          <w:r w:rsidRPr="009B4609">
            <w:rPr>
              <w:rFonts w:ascii="Calibri" w:eastAsia="Calibri" w:hAnsi="Calibri" w:cs="Times New Roman"/>
              <w:b/>
              <w:bCs/>
              <w:noProof/>
            </w:rPr>
            <w:fldChar w:fldCharType="end"/>
          </w:r>
        </w:p>
      </w:sdtContent>
    </w:sdt>
    <w:p w14:paraId="23D40B70" w14:textId="77777777" w:rsidR="009B4609" w:rsidRPr="009B4609" w:rsidRDefault="009B4609" w:rsidP="009B4609">
      <w:pPr>
        <w:rPr>
          <w:rFonts w:ascii="Calibri" w:eastAsia="Calibri" w:hAnsi="Calibri" w:cs="Times New Roman"/>
        </w:rPr>
        <w:sectPr w:rsidR="009B4609" w:rsidRPr="009B4609">
          <w:pgSz w:w="11906" w:h="16838"/>
          <w:pgMar w:top="1440" w:right="1440" w:bottom="1440" w:left="1440" w:header="708" w:footer="708" w:gutter="0"/>
          <w:cols w:space="708"/>
          <w:docGrid w:linePitch="360"/>
        </w:sectPr>
      </w:pPr>
    </w:p>
    <w:p w14:paraId="18C79E4F" w14:textId="77777777" w:rsidR="009B4609" w:rsidRPr="009B4609" w:rsidRDefault="009B4609" w:rsidP="009B4609">
      <w:pPr>
        <w:rPr>
          <w:rFonts w:ascii="Calibri" w:eastAsia="Calibri" w:hAnsi="Calibri" w:cs="Times New Roman"/>
          <w:b/>
        </w:rPr>
      </w:pPr>
      <w:r w:rsidRPr="009B4609">
        <w:rPr>
          <w:rFonts w:ascii="Calibri" w:eastAsia="Calibri" w:hAnsi="Calibri" w:cs="Times New Roman"/>
          <w:b/>
        </w:rPr>
        <w:t>DO NOT DESTROY THIS DOCUMENT</w:t>
      </w:r>
    </w:p>
    <w:p w14:paraId="3D10EF47"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This document is important. It sets out your rights and responsibilities. You are advised to read it before agreeing to it. It should be kept for the lifetime of your tenancy. You may need to refer to it in the future.</w:t>
      </w:r>
    </w:p>
    <w:p w14:paraId="4DB84192"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Please be aware that you should read and understand this tenancy agreement in its entirety.</w:t>
      </w:r>
    </w:p>
    <w:p w14:paraId="30B86285"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Further information and advice is available from your Housing Office, local Citizens Advice Bureau, your local housing advice centre, a law centre, or the Council’s website (www.lancaster.gov.uk).</w:t>
      </w:r>
    </w:p>
    <w:p w14:paraId="2CA8520C" w14:textId="77777777" w:rsidR="009B4609" w:rsidRPr="009B4609" w:rsidRDefault="009B4609" w:rsidP="009B4609">
      <w:pPr>
        <w:rPr>
          <w:rFonts w:ascii="Calibri" w:eastAsia="Calibri" w:hAnsi="Calibri" w:cs="Times New Roman"/>
        </w:rPr>
      </w:pPr>
    </w:p>
    <w:p w14:paraId="50606602" w14:textId="77777777" w:rsidR="009B4609" w:rsidRPr="009B4609" w:rsidRDefault="009B4609" w:rsidP="009B4609">
      <w:pPr>
        <w:rPr>
          <w:rFonts w:ascii="Calibri" w:eastAsia="Calibri" w:hAnsi="Calibri" w:cs="Times New Roman"/>
          <w:b/>
        </w:rPr>
      </w:pPr>
      <w:r w:rsidRPr="009B4609">
        <w:rPr>
          <w:rFonts w:ascii="Calibri" w:eastAsia="Calibri" w:hAnsi="Calibri" w:cs="Times New Roman"/>
          <w:b/>
        </w:rPr>
        <w:t>PRIVACY NOTICE</w:t>
      </w:r>
    </w:p>
    <w:p w14:paraId="1D3637CA"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Lancaster City Council’s Council Housing department is a Registered Provider of Social Housing regulated by Homes England. We are responsible for housing and tenancy management and leasehold management, including management of repairs and maintenance.</w:t>
      </w:r>
    </w:p>
    <w:p w14:paraId="44070AC9" w14:textId="5204CD96" w:rsidR="009B4609" w:rsidRPr="009B4609" w:rsidRDefault="009B4609" w:rsidP="009B4609">
      <w:pPr>
        <w:rPr>
          <w:rFonts w:ascii="Calibri" w:eastAsia="Calibri" w:hAnsi="Calibri" w:cs="Times New Roman"/>
        </w:rPr>
      </w:pPr>
      <w:r w:rsidRPr="009B4609">
        <w:rPr>
          <w:rFonts w:ascii="Calibri" w:eastAsia="Calibri" w:hAnsi="Calibri" w:cs="Times New Roman"/>
        </w:rPr>
        <w:t>As a tenant or leaseholder, we collect, process and store personal information about you in order to carry out our functions.</w:t>
      </w:r>
      <w:r w:rsidR="003023B6">
        <w:rPr>
          <w:rFonts w:ascii="Calibri" w:eastAsia="Calibri" w:hAnsi="Calibri" w:cs="Times New Roman"/>
        </w:rPr>
        <w:t xml:space="preserve"> </w:t>
      </w:r>
      <w:r w:rsidR="003023B6" w:rsidRPr="003023B6">
        <w:rPr>
          <w:rFonts w:ascii="Calibri" w:eastAsia="Calibri" w:hAnsi="Calibri" w:cs="Times New Roman"/>
        </w:rPr>
        <w:t xml:space="preserve">Any data processing will be undertaken in accordance with relevant legislation and in accordance with our policies on disclosure of information and confidentiality. For details on how we deal with your personal data, including who it may be shared with, how it is used, how long it is stored and information about your rights, please refer to our privacy notice which can be found on </w:t>
      </w:r>
      <w:r w:rsidR="003023B6">
        <w:rPr>
          <w:rFonts w:ascii="Calibri" w:eastAsia="Calibri" w:hAnsi="Calibri" w:cs="Times New Roman"/>
        </w:rPr>
        <w:t>our</w:t>
      </w:r>
      <w:r w:rsidR="003023B6" w:rsidRPr="003023B6">
        <w:rPr>
          <w:rFonts w:ascii="Calibri" w:eastAsia="Calibri" w:hAnsi="Calibri" w:cs="Times New Roman"/>
        </w:rPr>
        <w:t xml:space="preserve"> website</w:t>
      </w:r>
      <w:r w:rsidR="003023B6">
        <w:rPr>
          <w:rFonts w:ascii="Calibri" w:eastAsia="Calibri" w:hAnsi="Calibri" w:cs="Times New Roman"/>
        </w:rPr>
        <w:t xml:space="preserve"> at</w:t>
      </w:r>
      <w:r w:rsidR="003023B6" w:rsidRPr="003023B6">
        <w:rPr>
          <w:rFonts w:ascii="Calibri" w:eastAsia="Calibri" w:hAnsi="Calibri" w:cs="Times New Roman"/>
        </w:rPr>
        <w:t xml:space="preserve"> [  ]</w:t>
      </w:r>
      <w:r w:rsidR="003023B6">
        <w:rPr>
          <w:rFonts w:ascii="Calibri" w:eastAsia="Calibri" w:hAnsi="Calibri" w:cs="Times New Roman"/>
        </w:rPr>
        <w:t>.</w:t>
      </w:r>
    </w:p>
    <w:p w14:paraId="5D35A905"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We are committed to protecting your privacy.</w:t>
      </w:r>
    </w:p>
    <w:p w14:paraId="6EA20326" w14:textId="77777777" w:rsidR="009B4609" w:rsidRPr="009B4609" w:rsidRDefault="009B4609" w:rsidP="009B4609">
      <w:pPr>
        <w:rPr>
          <w:rFonts w:ascii="Calibri" w:eastAsia="Calibri" w:hAnsi="Calibri" w:cs="Times New Roman"/>
          <w:b/>
        </w:rPr>
      </w:pPr>
    </w:p>
    <w:p w14:paraId="585FBCF1" w14:textId="77777777" w:rsidR="009B4609" w:rsidRPr="009B4609" w:rsidRDefault="009B4609" w:rsidP="009B4609">
      <w:pPr>
        <w:rPr>
          <w:rFonts w:ascii="Calibri" w:eastAsia="Calibri" w:hAnsi="Calibri" w:cs="Times New Roman"/>
          <w:b/>
        </w:rPr>
      </w:pPr>
      <w:r w:rsidRPr="009B4609">
        <w:rPr>
          <w:rFonts w:ascii="Calibri" w:eastAsia="Calibri" w:hAnsi="Calibri" w:cs="Times New Roman"/>
          <w:b/>
        </w:rPr>
        <w:t>NATIONAL FRAUD INITIATIVE</w:t>
      </w:r>
    </w:p>
    <w:p w14:paraId="6BE0585E"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Lancaster City Council has a legal duty to protect the public money it administers. As part of this duty the Council is taking part in the National Fraud Initiative, a nationwide drive to reduce the amount of public money lost each year due to fraud. As a result information you provide on this form may be shared with other bodies responsible for auditing or administering public funds. For further information, see the Council’s website or contact Customer Services on 01524 582000 or email:nfi@lancaster.gov.uk</w:t>
      </w:r>
    </w:p>
    <w:p w14:paraId="18AB00CB" w14:textId="77777777" w:rsidR="009B4609" w:rsidRPr="009B4609" w:rsidRDefault="009B4609" w:rsidP="009B4609">
      <w:pPr>
        <w:rPr>
          <w:rFonts w:ascii="Calibri" w:eastAsia="Calibri" w:hAnsi="Calibri" w:cs="Times New Roman"/>
        </w:rPr>
      </w:pPr>
    </w:p>
    <w:p w14:paraId="734A1BEC" w14:textId="77777777" w:rsidR="009B4609" w:rsidRPr="009B4609" w:rsidRDefault="009B4609" w:rsidP="009B4609">
      <w:pPr>
        <w:rPr>
          <w:rFonts w:ascii="Calibri" w:eastAsia="Calibri" w:hAnsi="Calibri" w:cs="Times New Roman"/>
        </w:rPr>
        <w:sectPr w:rsidR="009B4609" w:rsidRPr="009B4609">
          <w:pgSz w:w="11906" w:h="16838"/>
          <w:pgMar w:top="1440" w:right="1440" w:bottom="1440" w:left="1440" w:header="708" w:footer="708" w:gutter="0"/>
          <w:cols w:space="708"/>
          <w:docGrid w:linePitch="360"/>
        </w:sectPr>
      </w:pPr>
    </w:p>
    <w:p w14:paraId="7D1E2511"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0" w:name="_Toc209609222"/>
      <w:r w:rsidRPr="009B4609">
        <w:rPr>
          <w:rFonts w:ascii="Calibri Light" w:eastAsia="Times New Roman" w:hAnsi="Calibri Light" w:cs="Times New Roman"/>
          <w:color w:val="2E74B5"/>
          <w:sz w:val="32"/>
          <w:szCs w:val="32"/>
        </w:rPr>
        <w:t>ABOUT YOUR TENANCY</w:t>
      </w:r>
      <w:bookmarkEnd w:id="0"/>
    </w:p>
    <w:p w14:paraId="0880F298"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This tenancy agreement contains terms that only apply to an introductory tenancy, a secure tenancy, or a demoted tenancy. To make the tenancy agreement easier to understand, symbols have been used where these apply:</w:t>
      </w:r>
    </w:p>
    <w:p w14:paraId="55E7569B"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Introductory tenancy</w:t>
      </w:r>
    </w:p>
    <w:p w14:paraId="26F26AA7"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Secure tenancy</w:t>
      </w:r>
    </w:p>
    <w:p w14:paraId="3CF24330"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Demoted tenancy</w:t>
      </w:r>
    </w:p>
    <w:p w14:paraId="35085CF5" w14:textId="77777777" w:rsidR="009B4609" w:rsidRPr="009B4609" w:rsidRDefault="009B4609" w:rsidP="009B4609">
      <w:pPr>
        <w:rPr>
          <w:rFonts w:ascii="Calibri" w:eastAsia="Calibri" w:hAnsi="Calibri" w:cs="Times New Roman"/>
        </w:rPr>
      </w:pPr>
      <w:r w:rsidRPr="009B4609">
        <w:rPr>
          <w:rFonts w:ascii="Calibri Light" w:eastAsia="Times New Roman" w:hAnsi="Calibri Light" w:cs="Times New Roman"/>
          <w:color w:val="2E74B5"/>
          <w:sz w:val="26"/>
          <w:szCs w:val="26"/>
        </w:rPr>
        <w:t>Introductory Tenancy</w:t>
      </w:r>
      <w:r w:rsidRPr="009B4609">
        <w:rPr>
          <w:rFonts w:ascii="Calibri Light" w:eastAsia="Times New Roman" w:hAnsi="Calibri Light" w:cs="Times New Roman"/>
          <w:color w:val="2E74B5"/>
          <w:sz w:val="26"/>
          <w:szCs w:val="26"/>
        </w:rPr>
        <w:cr/>
      </w:r>
      <w:r w:rsidRPr="009B4609">
        <w:rPr>
          <w:rFonts w:ascii="Calibri" w:eastAsia="Calibri" w:hAnsi="Calibri" w:cs="Times New Roman"/>
        </w:rPr>
        <w:t>An introductory tenancy is for a trial period during which you have no security of tenure. You must show us that you are responsible enough to keep your Council home.</w:t>
      </w:r>
    </w:p>
    <w:p w14:paraId="1CE2F8A6"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An introductory tenancy usually lasts for 12 months but the Council can extend it for a further six months if you have not complied with this agreement. You have a right to ask for a review of that decision. An introductory tenancy will automatically become a secure tenancy after 12 months, unless it has been extended or court proceedings for possession of your home have been started.</w:t>
      </w:r>
    </w:p>
    <w:p w14:paraId="4A69C362"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If, during your introductory tenancy, you break any of the tenancy conditions we may take action to end your tenancy.</w:t>
      </w:r>
    </w:p>
    <w:p w14:paraId="56796097"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Council must give you at least four weeks' written notice that they are going to ask the court to evict you and explain the reasons why. Get advice immediately if this happens. You have the right to ask the Council to review their decision, but only if you do so within 14 days of receiving the notice. If you miss this deadline, the Council can apply to the court for an eviction order. The court will have no choice but to grant the eviction order if the Council has followed the correct procedure.</w:t>
      </w:r>
    </w:p>
    <w:p w14:paraId="097B6078"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As an introductory tenant you do not have the right to:</w:t>
      </w:r>
    </w:p>
    <w:p w14:paraId="5D308660"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Buy your home (although the introductory tenancy period will count towards any financial discount allowed under the right to buy in future applications)</w:t>
      </w:r>
    </w:p>
    <w:p w14:paraId="29A00637"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Sub-let all or part of your home</w:t>
      </w:r>
    </w:p>
    <w:p w14:paraId="7B1B30B0"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Exchange your home with another tenant</w:t>
      </w:r>
    </w:p>
    <w:p w14:paraId="5D27BF6E"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Carry out improvements to your home</w:t>
      </w:r>
    </w:p>
    <w:p w14:paraId="58E7C397"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Claim compensation for improvements</w:t>
      </w:r>
    </w:p>
    <w:p w14:paraId="4E474F85"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Take in lodgers</w:t>
      </w:r>
    </w:p>
    <w:p w14:paraId="20C28F17"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 xml:space="preserve">An introductory tenancy cannot usually be assigned (i.e. transfer it to someone else during your lifetime) without an order from the court allowing an assignment to take place. An assignment may also be agreed if the assignee would have succeeded to the tenancy immediately before the assignment is to take place. </w:t>
      </w:r>
    </w:p>
    <w:p w14:paraId="62F81CCD"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Introductory tenants do have the right to one statutory succession for a husband, wife, partner, or other family members upon the death of the tenant.</w:t>
      </w:r>
    </w:p>
    <w:p w14:paraId="6375CE32"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Any successor to the tenancy will become an introductory tenant for the remaining time left on the original tenancy.</w:t>
      </w:r>
    </w:p>
    <w:p w14:paraId="082F4D3C" w14:textId="77777777" w:rsidR="009B4609" w:rsidRPr="009B4609" w:rsidRDefault="009B4609" w:rsidP="009B4609">
      <w:pPr>
        <w:rPr>
          <w:rFonts w:ascii="Calibri" w:eastAsia="Calibri" w:hAnsi="Calibri" w:cs="Times New Roman"/>
        </w:rPr>
        <w:sectPr w:rsidR="009B4609" w:rsidRPr="009B4609" w:rsidSect="004B706C">
          <w:footerReference w:type="default" r:id="rId12"/>
          <w:pgSz w:w="11906" w:h="16838"/>
          <w:pgMar w:top="1440" w:right="1440" w:bottom="1440" w:left="1440" w:header="708" w:footer="708" w:gutter="0"/>
          <w:pgNumType w:start="1"/>
          <w:cols w:space="708"/>
          <w:docGrid w:linePitch="360"/>
        </w:sectPr>
      </w:pPr>
    </w:p>
    <w:p w14:paraId="19B2BECE"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1" w:name="_Toc209609223"/>
      <w:r w:rsidRPr="009B4609">
        <w:rPr>
          <w:rFonts w:ascii="Calibri Light" w:eastAsia="Times New Roman" w:hAnsi="Calibri Light" w:cs="Times New Roman"/>
          <w:color w:val="2E74B5"/>
          <w:sz w:val="26"/>
          <w:szCs w:val="26"/>
        </w:rPr>
        <w:t>Secure Tenancy</w:t>
      </w:r>
      <w:bookmarkEnd w:id="1"/>
    </w:p>
    <w:p w14:paraId="794EADAA"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If you are an introductory tenant you will automatically become a secure tenant after 12 months, provided you don't breach the conditions of your tenancy.</w:t>
      </w:r>
    </w:p>
    <w:p w14:paraId="5A6941E0"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As a secure tenant you have the right, subject to meeting any applicable criteria or gaining any necessary approval, to:</w:t>
      </w:r>
    </w:p>
    <w:p w14:paraId="1311169A" w14:textId="3A465890" w:rsidR="009B4609" w:rsidRPr="009B4609" w:rsidRDefault="00DA4B50" w:rsidP="009B4609">
      <w:pPr>
        <w:numPr>
          <w:ilvl w:val="0"/>
          <w:numId w:val="1"/>
        </w:numPr>
        <w:contextualSpacing/>
        <w:rPr>
          <w:rFonts w:ascii="Calibri" w:eastAsia="Calibri" w:hAnsi="Calibri" w:cs="Times New Roman"/>
        </w:rPr>
      </w:pPr>
      <w:r>
        <w:rPr>
          <w:rFonts w:ascii="Calibri" w:eastAsia="Calibri" w:hAnsi="Calibri" w:cs="Times New Roman"/>
        </w:rPr>
        <w:t>While your secure tenancy continues, to l</w:t>
      </w:r>
      <w:r w:rsidR="009B4609" w:rsidRPr="009B4609">
        <w:rPr>
          <w:rFonts w:ascii="Calibri" w:eastAsia="Calibri" w:hAnsi="Calibri" w:cs="Times New Roman"/>
        </w:rPr>
        <w:t xml:space="preserve">ive in your home for the rest of your life as long as you continue to comply with the requirements of your tenancy agreement </w:t>
      </w:r>
    </w:p>
    <w:p w14:paraId="119CDED3" w14:textId="38ACF8DD"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Buy your home at a discount, after a qualifying period </w:t>
      </w:r>
      <w:r w:rsidR="00DA4B50">
        <w:rPr>
          <w:rFonts w:ascii="Calibri" w:eastAsia="Calibri" w:hAnsi="Calibri" w:cs="Times New Roman"/>
        </w:rPr>
        <w:t>(so long as your home is not exempt from that right)</w:t>
      </w:r>
    </w:p>
    <w:p w14:paraId="4A1D0611"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Pass on your home to someone in your family living with you when you die, provided that you yourself had not succeeded the tenancy (subject to certain conditions)</w:t>
      </w:r>
    </w:p>
    <w:p w14:paraId="567E839B"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Take in lodgers and sub-let part of your home (although you should note that this may affect any housing benefits that you are receiving) </w:t>
      </w:r>
    </w:p>
    <w:p w14:paraId="4E8BAB72"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Have your home repaired (some repairs are the responsibility of the tenant while others are the responsibility of the Council)</w:t>
      </w:r>
    </w:p>
    <w:p w14:paraId="5F3D21F5" w14:textId="6C46AA63"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Carry out improvements to your home (subject to </w:t>
      </w:r>
      <w:r w:rsidR="002C7DFE">
        <w:rPr>
          <w:rFonts w:ascii="Calibri" w:eastAsia="Calibri" w:hAnsi="Calibri" w:cs="Times New Roman"/>
        </w:rPr>
        <w:t xml:space="preserve">obtaining our </w:t>
      </w:r>
      <w:r w:rsidRPr="009B4609">
        <w:rPr>
          <w:rFonts w:ascii="Calibri" w:eastAsia="Calibri" w:hAnsi="Calibri" w:cs="Times New Roman"/>
        </w:rPr>
        <w:t xml:space="preserve">written </w:t>
      </w:r>
      <w:r w:rsidR="002C7DFE">
        <w:rPr>
          <w:rFonts w:ascii="Calibri" w:eastAsia="Calibri" w:hAnsi="Calibri" w:cs="Times New Roman"/>
        </w:rPr>
        <w:t>permission first</w:t>
      </w:r>
      <w:r w:rsidRPr="009B4609">
        <w:rPr>
          <w:rFonts w:ascii="Calibri" w:eastAsia="Calibri" w:hAnsi="Calibri" w:cs="Times New Roman"/>
        </w:rPr>
        <w:t xml:space="preserve">) </w:t>
      </w:r>
    </w:p>
    <w:p w14:paraId="474CA346"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Be compensated for certain improvements you have made if you move home </w:t>
      </w:r>
    </w:p>
    <w:p w14:paraId="62208427"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Take on the management of your estate </w:t>
      </w:r>
    </w:p>
    <w:p w14:paraId="147AB033"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Exchange your home with another tenant</w:t>
      </w:r>
    </w:p>
    <w:p w14:paraId="41C65ACF"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Be consulted on housing management matters </w:t>
      </w:r>
    </w:p>
    <w:p w14:paraId="71969F92"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Be given information about how the Council runs the homes that it owns </w:t>
      </w:r>
    </w:p>
    <w:p w14:paraId="3A74A537"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You have the right to live in your home indefinitely, as long as the Council does not start legal proceedings to evict you. The Council can only evict you by following the correct procedure and getting a court order. The Council has to give you written notice, and prove a legal reason why you should be evicted before they can get a court order.</w:t>
      </w:r>
    </w:p>
    <w:p w14:paraId="27F30E84"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If tenancy enforcement action is taken against you due to anti-social behaviour, this may lead to your secure tenancy being demoted by the court. This would reduce your rights as a tenant.</w:t>
      </w:r>
    </w:p>
    <w:p w14:paraId="3280A822" w14:textId="77777777" w:rsidR="009B4609" w:rsidRPr="009B4609" w:rsidRDefault="009B4609" w:rsidP="009B4609">
      <w:pPr>
        <w:rPr>
          <w:rFonts w:ascii="Calibri" w:eastAsia="Calibri" w:hAnsi="Calibri" w:cs="Times New Roman"/>
        </w:rPr>
      </w:pPr>
      <w:r w:rsidRPr="009B4609">
        <w:rPr>
          <w:rFonts w:ascii="Calibri Light" w:eastAsia="Times New Roman" w:hAnsi="Calibri Light" w:cs="Times New Roman"/>
          <w:color w:val="2E74B5"/>
          <w:sz w:val="26"/>
          <w:szCs w:val="26"/>
        </w:rPr>
        <w:t>Demoted Tenancy</w:t>
      </w:r>
      <w:r w:rsidRPr="009B4609">
        <w:rPr>
          <w:rFonts w:ascii="Calibri Light" w:eastAsia="Times New Roman" w:hAnsi="Calibri Light" w:cs="Times New Roman"/>
          <w:color w:val="2E74B5"/>
          <w:sz w:val="26"/>
          <w:szCs w:val="26"/>
        </w:rPr>
        <w:cr/>
      </w:r>
      <w:r w:rsidRPr="009B4609">
        <w:rPr>
          <w:rFonts w:ascii="Calibri" w:eastAsia="Calibri" w:hAnsi="Calibri" w:cs="Times New Roman"/>
        </w:rPr>
        <w:t xml:space="preserve">A secure tenancy can be downgraded to a demoted tenancy. A demoted tenancy is very similar to an introductory tenancy. You have more limited rights and less protection from eviction than a secure tenancy. The Council has to get a court order if they want to downgrade your tenancy in this way. </w:t>
      </w:r>
    </w:p>
    <w:p w14:paraId="0CBEF373"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court can demote your tenancy if you (or someone who lives with you, or visits you regularly) have behaved anti-socially or caused nuisance in the area, threatened to do so, or used your home for illegal activities such as drug dealing.</w:t>
      </w:r>
    </w:p>
    <w:p w14:paraId="148E471D"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 demotion order will normally last for one year, unless:</w:t>
      </w:r>
    </w:p>
    <w:p w14:paraId="314AF030"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The Council starts possession proceedings against you</w:t>
      </w:r>
    </w:p>
    <w:p w14:paraId="22ED344F"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You leave your home (in which case you will lose the tenancy)</w:t>
      </w:r>
    </w:p>
    <w:p w14:paraId="00FC907F"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The court overturns the order (for example if the judge believes that it should not have been made in the first place)</w:t>
      </w:r>
    </w:p>
    <w:p w14:paraId="74400AC9"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You die and no one is entitled to take on the tenancy</w:t>
      </w:r>
    </w:p>
    <w:p w14:paraId="57EAB921"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 xml:space="preserve"> If you do not cause nuisance or break your tenancy agreement in other ways, you should automatically become a secure tenant again after 12 months. If the Council starts court action during the 12 months, you can be evicted more easily than a secure tenant.</w:t>
      </w:r>
    </w:p>
    <w:p w14:paraId="62CD12F5"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Demoted tenancies can be ended much more easily than secure tenancies. The Council does not have to prove a legal reason in court but they have to follow the correct procedure to evict you.</w:t>
      </w:r>
    </w:p>
    <w:p w14:paraId="705D3763"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Council must give you at least four weeks' written notice that they are going to ask the court to evict you and explain the reasons why. Get advice immediately if this happens. You have the right to ask the Council to review their decision, but only if you do so within 14 days of receiving the notice. If you miss this deadline, the Council can apply to the court for an eviction order. The court will have no choice but to grant the eviction order if the Council has followed the correct procedure.</w:t>
      </w:r>
    </w:p>
    <w:p w14:paraId="4322D0DE"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right to buy will be suspended until your tenancy becomes secure again. The time you spent as a demoted tenant will not count towards your discount.</w:t>
      </w:r>
    </w:p>
    <w:p w14:paraId="29B3B0E3"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You do not normally have the right to take in a lodger or sublet part of your home while your tenancy is demoted. If you do so without written permission from the Council, you can be evicted more easily than a secure tenant.</w:t>
      </w:r>
    </w:p>
    <w:p w14:paraId="6D95BEF1"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You will not normally be able to exchange your home or get a transfer while your tenancy is demoted. Once your tenancy becomes secure, you will be able to apply.</w:t>
      </w:r>
    </w:p>
    <w:p w14:paraId="24CB1286"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You cannot pass on a demoted tenancy by assignment (i.e. transfer it to someone else during your lifetime) unless it is done as part of a divorce or other family proceedings. You will be able to do so once your tenancy becomes secure again.</w:t>
      </w:r>
    </w:p>
    <w:p w14:paraId="1D92529C"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2" w:name="_Toc209609224"/>
      <w:r w:rsidRPr="009B4609">
        <w:rPr>
          <w:rFonts w:ascii="Calibri Light" w:eastAsia="Times New Roman" w:hAnsi="Calibri Light" w:cs="Times New Roman"/>
          <w:color w:val="2E74B5"/>
          <w:sz w:val="26"/>
          <w:szCs w:val="26"/>
        </w:rPr>
        <w:t>Under 18s</w:t>
      </w:r>
      <w:bookmarkEnd w:id="2"/>
    </w:p>
    <w:p w14:paraId="1177D96E"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Council will only give a tenancy agreement to someone under the age of 18 if a responsible person signs this agreement on their behalf as trustee. That person accepts that any notices or demands for payment served under this agreement can be served on the trustee</w:t>
      </w:r>
    </w:p>
    <w:p w14:paraId="3DDD11A0"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3" w:name="_Toc209609225"/>
      <w:r w:rsidRPr="009B4609">
        <w:rPr>
          <w:rFonts w:ascii="Calibri Light" w:eastAsia="Times New Roman" w:hAnsi="Calibri Light" w:cs="Times New Roman"/>
          <w:color w:val="2E74B5"/>
          <w:sz w:val="26"/>
          <w:szCs w:val="26"/>
        </w:rPr>
        <w:t>Tenancy Agreement</w:t>
      </w:r>
      <w:bookmarkEnd w:id="3"/>
    </w:p>
    <w:p w14:paraId="64F9F799"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 tenancy agreement means that:</w:t>
      </w:r>
    </w:p>
    <w:p w14:paraId="649C8591" w14:textId="6E03911F"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You cannot be evicted without a court order, unless you abandon </w:t>
      </w:r>
      <w:r w:rsidR="002805C0">
        <w:rPr>
          <w:rFonts w:ascii="Calibri" w:eastAsia="Calibri" w:hAnsi="Calibri" w:cs="Times New Roman"/>
        </w:rPr>
        <w:t>your home.</w:t>
      </w:r>
    </w:p>
    <w:p w14:paraId="63BCF579"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If you are an introductory or a demoted tenant, before a court will make an eviction order, the Council will have to show that it has served you notice, and where you have requested, it has reviewed the decision to terminate your tenancy</w:t>
      </w:r>
    </w:p>
    <w:p w14:paraId="63220F14"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If you are a secure tenant, before a court will make an eviction order, the Council will have to show that a ground for possession, as provided for by Schedule 2 of the Housing Act 1985, is made out and that in relation to certain grounds that it is reasonable to evict. These grounds include:</w:t>
      </w:r>
    </w:p>
    <w:p w14:paraId="2CA9503A" w14:textId="77777777" w:rsidR="009B4609" w:rsidRPr="009B4609" w:rsidRDefault="009B4609" w:rsidP="009B4609">
      <w:pPr>
        <w:numPr>
          <w:ilvl w:val="1"/>
          <w:numId w:val="1"/>
        </w:numPr>
        <w:contextualSpacing/>
        <w:rPr>
          <w:rFonts w:ascii="Calibri" w:eastAsia="Calibri" w:hAnsi="Calibri" w:cs="Times New Roman"/>
        </w:rPr>
      </w:pPr>
      <w:r w:rsidRPr="009B4609">
        <w:rPr>
          <w:rFonts w:ascii="Calibri" w:eastAsia="Calibri" w:hAnsi="Calibri" w:cs="Times New Roman"/>
        </w:rPr>
        <w:t>you have broken the contract and it is reasonable to evict you, or</w:t>
      </w:r>
    </w:p>
    <w:p w14:paraId="7677925D" w14:textId="77777777" w:rsidR="009B4609" w:rsidRPr="009B4609" w:rsidRDefault="009B4609" w:rsidP="009B4609">
      <w:pPr>
        <w:numPr>
          <w:ilvl w:val="1"/>
          <w:numId w:val="1"/>
        </w:numPr>
        <w:contextualSpacing/>
        <w:rPr>
          <w:rFonts w:ascii="Calibri" w:eastAsia="Calibri" w:hAnsi="Calibri" w:cs="Times New Roman"/>
        </w:rPr>
      </w:pPr>
      <w:r w:rsidRPr="009B4609">
        <w:rPr>
          <w:rFonts w:ascii="Calibri" w:eastAsia="Calibri" w:hAnsi="Calibri" w:cs="Times New Roman"/>
        </w:rPr>
        <w:t>your landlord needs to move you, suitable alternative accommodation is available, and it is reasonable to evict you</w:t>
      </w:r>
    </w:p>
    <w:p w14:paraId="6436FD0F" w14:textId="19E3478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 xml:space="preserve">You have important rights as to how you use your home, although some of these require the </w:t>
      </w:r>
      <w:r w:rsidR="002C7DFE">
        <w:rPr>
          <w:rFonts w:ascii="Calibri" w:eastAsia="Calibri" w:hAnsi="Calibri" w:cs="Times New Roman"/>
        </w:rPr>
        <w:t>prior written permission</w:t>
      </w:r>
      <w:r w:rsidR="002C7DFE" w:rsidRPr="009B4609">
        <w:rPr>
          <w:rFonts w:ascii="Calibri" w:eastAsia="Calibri" w:hAnsi="Calibri" w:cs="Times New Roman"/>
        </w:rPr>
        <w:t xml:space="preserve"> </w:t>
      </w:r>
      <w:r w:rsidRPr="009B4609">
        <w:rPr>
          <w:rFonts w:ascii="Calibri" w:eastAsia="Calibri" w:hAnsi="Calibri" w:cs="Times New Roman"/>
        </w:rPr>
        <w:t>of the Council</w:t>
      </w:r>
    </w:p>
    <w:p w14:paraId="2C970B48" w14:textId="77777777" w:rsidR="009B4609" w:rsidRPr="009B4609" w:rsidRDefault="009B4609" w:rsidP="009B4609">
      <w:pPr>
        <w:numPr>
          <w:ilvl w:val="0"/>
          <w:numId w:val="1"/>
        </w:numPr>
        <w:contextualSpacing/>
        <w:rPr>
          <w:rFonts w:ascii="Calibri" w:eastAsia="Calibri" w:hAnsi="Calibri" w:cs="Times New Roman"/>
        </w:rPr>
      </w:pPr>
      <w:r w:rsidRPr="009B4609">
        <w:rPr>
          <w:rFonts w:ascii="Calibri" w:eastAsia="Calibri" w:hAnsi="Calibri" w:cs="Times New Roman"/>
        </w:rPr>
        <w:t>You are responsible for the behaviour of everyone who lives in, and visits, your home</w:t>
      </w:r>
    </w:p>
    <w:p w14:paraId="39989309" w14:textId="3F3BC3DC" w:rsidR="009B4609" w:rsidRPr="009B4609" w:rsidRDefault="009B4609" w:rsidP="009B4609">
      <w:pPr>
        <w:rPr>
          <w:rFonts w:ascii="Calibri" w:eastAsia="Calibri" w:hAnsi="Calibri" w:cs="Times New Roman"/>
        </w:rPr>
      </w:pPr>
      <w:r w:rsidRPr="009B4609">
        <w:rPr>
          <w:rFonts w:ascii="Calibri" w:eastAsia="Calibri" w:hAnsi="Calibri" w:cs="Times New Roman"/>
        </w:rPr>
        <w:t xml:space="preserve"> If you break any condition in this agreement the Council may take legal action against you, for example by obtaining a possession order, injunction, extending an introductory tenancy, demotion order or an order suspending your right to buy your home.</w:t>
      </w:r>
    </w:p>
    <w:p w14:paraId="2D4D9DDB"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If tenancy enforcement action is taken against you due to a breach of your tenancy agreement, this could lead not only to the loss of your home but may also exclude you from obtaining Council accommodation in the future. You also may be required to pay the costs of any action taken by the Council.</w:t>
      </w:r>
    </w:p>
    <w:p w14:paraId="15ADAF61"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Any notice (whether in proceedings or otherwise) may be served on the Lancaster City Council by sending or delivering it to:</w:t>
      </w:r>
    </w:p>
    <w:p w14:paraId="432DE764" w14:textId="72D5A323" w:rsidR="009B4609" w:rsidRPr="009B4609" w:rsidRDefault="009B4609" w:rsidP="009B4609">
      <w:pPr>
        <w:ind w:left="720"/>
        <w:contextualSpacing/>
        <w:rPr>
          <w:rFonts w:ascii="Calibri" w:eastAsia="Calibri" w:hAnsi="Calibri" w:cs="Times New Roman"/>
        </w:rPr>
      </w:pPr>
      <w:r w:rsidRPr="009B4609">
        <w:rPr>
          <w:rFonts w:ascii="Calibri" w:eastAsia="Calibri" w:hAnsi="Calibri" w:cs="Times New Roman"/>
        </w:rPr>
        <w:t>The Chief Officer (</w:t>
      </w:r>
      <w:r w:rsidR="00DA4B50">
        <w:rPr>
          <w:rFonts w:ascii="Calibri" w:eastAsia="Calibri" w:hAnsi="Calibri" w:cs="Times New Roman"/>
        </w:rPr>
        <w:t>Housing and Property</w:t>
      </w:r>
      <w:r w:rsidRPr="009B4609">
        <w:rPr>
          <w:rFonts w:ascii="Calibri" w:eastAsia="Calibri" w:hAnsi="Calibri" w:cs="Times New Roman"/>
        </w:rPr>
        <w:t>),</w:t>
      </w:r>
    </w:p>
    <w:p w14:paraId="5312C849" w14:textId="77777777" w:rsidR="009B4609" w:rsidRPr="009B4609" w:rsidRDefault="009B4609" w:rsidP="009B4609">
      <w:pPr>
        <w:ind w:left="720"/>
        <w:contextualSpacing/>
        <w:rPr>
          <w:rFonts w:ascii="Calibri" w:eastAsia="Calibri" w:hAnsi="Calibri" w:cs="Times New Roman"/>
        </w:rPr>
      </w:pPr>
      <w:r w:rsidRPr="009B4609">
        <w:rPr>
          <w:rFonts w:ascii="Calibri" w:eastAsia="Calibri" w:hAnsi="Calibri" w:cs="Times New Roman"/>
        </w:rPr>
        <w:t>PO Box 4, Town Hall,</w:t>
      </w:r>
    </w:p>
    <w:p w14:paraId="129A7403" w14:textId="77777777" w:rsidR="009B4609" w:rsidRPr="009B4609" w:rsidRDefault="009B4609" w:rsidP="009B4609">
      <w:pPr>
        <w:ind w:left="720"/>
        <w:contextualSpacing/>
        <w:rPr>
          <w:rFonts w:ascii="Calibri" w:eastAsia="Calibri" w:hAnsi="Calibri" w:cs="Times New Roman"/>
        </w:rPr>
      </w:pPr>
      <w:r w:rsidRPr="009B4609">
        <w:rPr>
          <w:rFonts w:ascii="Calibri" w:eastAsia="Calibri" w:hAnsi="Calibri" w:cs="Times New Roman"/>
        </w:rPr>
        <w:t>Lancaster,</w:t>
      </w:r>
    </w:p>
    <w:p w14:paraId="4A614240" w14:textId="77777777" w:rsidR="009B4609" w:rsidRPr="009B4609" w:rsidRDefault="009B4609" w:rsidP="009B4609">
      <w:pPr>
        <w:ind w:left="720"/>
        <w:contextualSpacing/>
        <w:rPr>
          <w:rFonts w:ascii="Calibri" w:eastAsia="Calibri" w:hAnsi="Calibri" w:cs="Times New Roman"/>
        </w:rPr>
      </w:pPr>
      <w:r w:rsidRPr="009B4609">
        <w:rPr>
          <w:rFonts w:ascii="Calibri" w:eastAsia="Calibri" w:hAnsi="Calibri" w:cs="Times New Roman"/>
        </w:rPr>
        <w:t>LA1 1QR</w:t>
      </w:r>
    </w:p>
    <w:p w14:paraId="10375CB5" w14:textId="77777777" w:rsidR="009B4609" w:rsidRPr="009B4609" w:rsidRDefault="009B4609" w:rsidP="009B4609">
      <w:pPr>
        <w:rPr>
          <w:rFonts w:ascii="Calibri" w:eastAsia="Calibri" w:hAnsi="Calibri" w:cs="Times New Roman"/>
        </w:rPr>
        <w:sectPr w:rsidR="009B4609" w:rsidRPr="009B4609">
          <w:pgSz w:w="11906" w:h="16838"/>
          <w:pgMar w:top="1440" w:right="1440" w:bottom="1440" w:left="1440" w:header="708" w:footer="708" w:gutter="0"/>
          <w:cols w:space="708"/>
          <w:docGrid w:linePitch="360"/>
        </w:sectPr>
      </w:pPr>
    </w:p>
    <w:p w14:paraId="36EC3BDC"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4" w:name="_Toc209609226"/>
      <w:r w:rsidRPr="009B4609">
        <w:rPr>
          <w:rFonts w:ascii="Calibri Light" w:eastAsia="Times New Roman" w:hAnsi="Calibri Light" w:cs="Times New Roman"/>
          <w:color w:val="2E74B5"/>
          <w:sz w:val="32"/>
          <w:szCs w:val="32"/>
        </w:rPr>
        <w:t>WORDS AND PHRASES</w:t>
      </w:r>
      <w:bookmarkEnd w:id="4"/>
    </w:p>
    <w:p w14:paraId="1FC131ED"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following list explains some of the words and phrases we have used in this tenancy agreement:</w:t>
      </w:r>
    </w:p>
    <w:p w14:paraId="51A5241E"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Agent</w:t>
      </w:r>
      <w:r w:rsidRPr="009B4609">
        <w:rPr>
          <w:rFonts w:ascii="Calibri" w:eastAsia="Calibri" w:hAnsi="Calibri" w:cs="Times New Roman"/>
        </w:rPr>
        <w:t xml:space="preserve"> - A person or company authorised to act on behalf of the Council.</w:t>
      </w:r>
    </w:p>
    <w:p w14:paraId="056DE8B3" w14:textId="77777777" w:rsidR="002805C0" w:rsidRPr="009B4609" w:rsidRDefault="002805C0" w:rsidP="002805C0">
      <w:pPr>
        <w:rPr>
          <w:rFonts w:ascii="Calibri" w:eastAsia="Calibri" w:hAnsi="Calibri" w:cs="Times New Roman"/>
        </w:rPr>
      </w:pPr>
      <w:r>
        <w:rPr>
          <w:rFonts w:ascii="Calibri" w:eastAsia="Calibri" w:hAnsi="Calibri" w:cs="Times New Roman"/>
          <w:b/>
        </w:rPr>
        <w:t>Building</w:t>
      </w:r>
      <w:r w:rsidRPr="009B4609">
        <w:rPr>
          <w:rFonts w:ascii="Calibri" w:eastAsia="Calibri" w:hAnsi="Calibri" w:cs="Times New Roman"/>
        </w:rPr>
        <w:t xml:space="preserve"> </w:t>
      </w:r>
      <w:r>
        <w:rPr>
          <w:rFonts w:ascii="Calibri" w:eastAsia="Calibri" w:hAnsi="Calibri" w:cs="Times New Roman"/>
        </w:rPr>
        <w:t>–</w:t>
      </w:r>
      <w:r w:rsidRPr="009B4609">
        <w:rPr>
          <w:rFonts w:ascii="Calibri" w:eastAsia="Calibri" w:hAnsi="Calibri" w:cs="Times New Roman"/>
        </w:rPr>
        <w:t xml:space="preserve"> </w:t>
      </w:r>
      <w:r>
        <w:rPr>
          <w:rFonts w:ascii="Calibri" w:eastAsia="Calibri" w:hAnsi="Calibri" w:cs="Times New Roman"/>
        </w:rPr>
        <w:t xml:space="preserve">For properties located in blocks of flats, the building in which your home is situated </w:t>
      </w:r>
      <w:r w:rsidRPr="009B4609">
        <w:rPr>
          <w:rFonts w:ascii="Calibri" w:eastAsia="Calibri" w:hAnsi="Calibri" w:cs="Times New Roman"/>
        </w:rPr>
        <w:t xml:space="preserve"> </w:t>
      </w:r>
      <w:r>
        <w:rPr>
          <w:rFonts w:ascii="Calibri" w:eastAsia="Calibri" w:hAnsi="Calibri" w:cs="Times New Roman"/>
        </w:rPr>
        <w:t>(including any</w:t>
      </w:r>
      <w:r w:rsidRPr="009B4609">
        <w:rPr>
          <w:rFonts w:ascii="Calibri" w:eastAsia="Calibri" w:hAnsi="Calibri" w:cs="Times New Roman"/>
        </w:rPr>
        <w:t xml:space="preserve"> shared areas</w:t>
      </w:r>
      <w:r>
        <w:rPr>
          <w:rFonts w:ascii="Calibri" w:eastAsia="Calibri" w:hAnsi="Calibri" w:cs="Times New Roman"/>
        </w:rPr>
        <w:t>)</w:t>
      </w:r>
      <w:r w:rsidRPr="009B4609">
        <w:rPr>
          <w:rFonts w:ascii="Calibri" w:eastAsia="Calibri" w:hAnsi="Calibri" w:cs="Times New Roman"/>
        </w:rPr>
        <w:t>.</w:t>
      </w:r>
    </w:p>
    <w:p w14:paraId="476776A1"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Communal area</w:t>
      </w:r>
      <w:r w:rsidRPr="009B4609">
        <w:rPr>
          <w:rFonts w:ascii="Calibri" w:eastAsia="Calibri" w:hAnsi="Calibri" w:cs="Times New Roman"/>
        </w:rPr>
        <w:t xml:space="preserve"> - The parts of the building which all tenants can use, for example, halls, stairways, entrances, landings, shared gardens, lawns and landscaped areas.</w:t>
      </w:r>
    </w:p>
    <w:p w14:paraId="673ECF42"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Flat</w:t>
      </w:r>
      <w:r w:rsidRPr="009B4609">
        <w:rPr>
          <w:rFonts w:ascii="Calibri" w:eastAsia="Calibri" w:hAnsi="Calibri" w:cs="Times New Roman"/>
        </w:rPr>
        <w:t xml:space="preserve"> - A home which forms part of a building.</w:t>
      </w:r>
    </w:p>
    <w:p w14:paraId="6FA20FD5"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Garden</w:t>
      </w:r>
      <w:r w:rsidRPr="009B4609">
        <w:rPr>
          <w:rFonts w:ascii="Calibri" w:eastAsia="Calibri" w:hAnsi="Calibri" w:cs="Times New Roman"/>
        </w:rPr>
        <w:t xml:space="preserve"> - Lawns, hedges, flowerbeds, trees, shrubs, outside walls, fences, paths and yards.</w:t>
      </w:r>
    </w:p>
    <w:p w14:paraId="37465E0F" w14:textId="017C1882" w:rsidR="009B4609" w:rsidRPr="009B4609" w:rsidRDefault="009B4609" w:rsidP="009B4609">
      <w:pPr>
        <w:rPr>
          <w:rFonts w:ascii="Calibri" w:eastAsia="Calibri" w:hAnsi="Calibri" w:cs="Times New Roman"/>
        </w:rPr>
      </w:pPr>
      <w:r w:rsidRPr="009B4609">
        <w:rPr>
          <w:rFonts w:ascii="Calibri" w:eastAsia="Calibri" w:hAnsi="Calibri" w:cs="Times New Roman"/>
          <w:b/>
        </w:rPr>
        <w:t>Home</w:t>
      </w:r>
      <w:r w:rsidRPr="009B4609">
        <w:rPr>
          <w:rFonts w:ascii="Calibri" w:eastAsia="Calibri" w:hAnsi="Calibri" w:cs="Times New Roman"/>
        </w:rPr>
        <w:t xml:space="preserve"> - A house, bedsit, flat, maisonette or bungalow</w:t>
      </w:r>
      <w:r w:rsidR="002805C0" w:rsidRPr="002805C0">
        <w:rPr>
          <w:rFonts w:ascii="Calibri" w:eastAsia="Calibri" w:hAnsi="Calibri" w:cs="Times New Roman"/>
        </w:rPr>
        <w:t xml:space="preserve"> </w:t>
      </w:r>
      <w:r w:rsidR="002805C0" w:rsidRPr="009B4609">
        <w:rPr>
          <w:rFonts w:ascii="Calibri" w:eastAsia="Calibri" w:hAnsi="Calibri" w:cs="Times New Roman"/>
        </w:rPr>
        <w:t xml:space="preserve">including any </w:t>
      </w:r>
      <w:r w:rsidR="002112CD">
        <w:rPr>
          <w:rFonts w:ascii="Calibri" w:eastAsia="Calibri" w:hAnsi="Calibri" w:cs="Times New Roman"/>
        </w:rPr>
        <w:t xml:space="preserve">private </w:t>
      </w:r>
      <w:r w:rsidR="002805C0" w:rsidRPr="009B4609">
        <w:rPr>
          <w:rFonts w:ascii="Calibri" w:eastAsia="Calibri" w:hAnsi="Calibri" w:cs="Times New Roman"/>
        </w:rPr>
        <w:t>garden,</w:t>
      </w:r>
      <w:r w:rsidR="002805C0">
        <w:rPr>
          <w:rFonts w:ascii="Calibri" w:eastAsia="Calibri" w:hAnsi="Calibri" w:cs="Times New Roman"/>
        </w:rPr>
        <w:t xml:space="preserve"> </w:t>
      </w:r>
      <w:r w:rsidR="00EE25BE">
        <w:rPr>
          <w:rFonts w:ascii="Calibri" w:eastAsia="Calibri" w:hAnsi="Calibri" w:cs="Times New Roman"/>
        </w:rPr>
        <w:t xml:space="preserve">private </w:t>
      </w:r>
      <w:r w:rsidR="002112CD">
        <w:rPr>
          <w:rFonts w:ascii="Calibri" w:eastAsia="Calibri" w:hAnsi="Calibri" w:cs="Times New Roman"/>
        </w:rPr>
        <w:t>balcony or</w:t>
      </w:r>
      <w:r w:rsidR="002805C0">
        <w:rPr>
          <w:rFonts w:ascii="Calibri" w:eastAsia="Calibri" w:hAnsi="Calibri" w:cs="Times New Roman"/>
        </w:rPr>
        <w:t xml:space="preserve"> </w:t>
      </w:r>
      <w:r w:rsidR="002805C0" w:rsidRPr="009B4609">
        <w:rPr>
          <w:rFonts w:ascii="Calibri" w:eastAsia="Calibri" w:hAnsi="Calibri" w:cs="Times New Roman"/>
        </w:rPr>
        <w:t>outbuilding</w:t>
      </w:r>
      <w:r w:rsidRPr="009B4609">
        <w:rPr>
          <w:rFonts w:ascii="Calibri" w:eastAsia="Calibri" w:hAnsi="Calibri" w:cs="Times New Roman"/>
        </w:rPr>
        <w:t>.</w:t>
      </w:r>
    </w:p>
    <w:p w14:paraId="21932CB5" w14:textId="08E07C37" w:rsidR="009B4609" w:rsidRPr="009B4609" w:rsidRDefault="009B4609" w:rsidP="009B4609">
      <w:pPr>
        <w:rPr>
          <w:rFonts w:ascii="Calibri" w:eastAsia="Calibri" w:hAnsi="Calibri" w:cs="Times New Roman"/>
        </w:rPr>
      </w:pPr>
      <w:r w:rsidRPr="009B4609">
        <w:rPr>
          <w:rFonts w:ascii="Calibri" w:eastAsia="Calibri" w:hAnsi="Calibri" w:cs="Times New Roman"/>
          <w:b/>
        </w:rPr>
        <w:t>Housing office</w:t>
      </w:r>
      <w:r w:rsidRPr="009B4609">
        <w:rPr>
          <w:rFonts w:ascii="Calibri" w:eastAsia="Calibri" w:hAnsi="Calibri" w:cs="Times New Roman"/>
        </w:rPr>
        <w:t xml:space="preserve"> - </w:t>
      </w:r>
      <w:r w:rsidR="00086C33">
        <w:rPr>
          <w:rFonts w:ascii="Calibri" w:eastAsia="Calibri" w:hAnsi="Calibri" w:cs="Times New Roman"/>
        </w:rPr>
        <w:t>Housing and Property</w:t>
      </w:r>
      <w:r w:rsidRPr="009B4609">
        <w:rPr>
          <w:rFonts w:ascii="Calibri" w:eastAsia="Calibri" w:hAnsi="Calibri" w:cs="Times New Roman"/>
        </w:rPr>
        <w:t xml:space="preserve"> Services, Lancaster Town Hall, Dalton Square, Lancaster, LA1 1PJ.</w:t>
      </w:r>
    </w:p>
    <w:p w14:paraId="2626EBA1" w14:textId="2709FF42" w:rsidR="009B4609" w:rsidRPr="009B4609" w:rsidRDefault="009B4609" w:rsidP="009B4609">
      <w:pPr>
        <w:rPr>
          <w:rFonts w:ascii="Calibri" w:eastAsia="Calibri" w:hAnsi="Calibri" w:cs="Times New Roman"/>
        </w:rPr>
      </w:pPr>
      <w:r w:rsidRPr="009B4609">
        <w:rPr>
          <w:rFonts w:ascii="Calibri" w:eastAsia="Calibri" w:hAnsi="Calibri" w:cs="Times New Roman"/>
          <w:b/>
        </w:rPr>
        <w:t>Locality</w:t>
      </w:r>
      <w:r w:rsidRPr="009B4609">
        <w:rPr>
          <w:rFonts w:ascii="Calibri" w:eastAsia="Calibri" w:hAnsi="Calibri" w:cs="Times New Roman"/>
        </w:rPr>
        <w:t xml:space="preserve"> - The whole of the estate that </w:t>
      </w:r>
      <w:r w:rsidR="002805C0">
        <w:rPr>
          <w:rFonts w:ascii="Calibri" w:eastAsia="Calibri" w:hAnsi="Calibri" w:cs="Times New Roman"/>
        </w:rPr>
        <w:t>your home</w:t>
      </w:r>
      <w:r w:rsidRPr="009B4609">
        <w:rPr>
          <w:rFonts w:ascii="Calibri" w:eastAsia="Calibri" w:hAnsi="Calibri" w:cs="Times New Roman"/>
        </w:rPr>
        <w:t xml:space="preserve"> is on including privately-owned or housing association properties or businesses and all other council estates in the district of Lancaster City Council.</w:t>
      </w:r>
    </w:p>
    <w:p w14:paraId="3E2A4B17"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Maisonette</w:t>
      </w:r>
      <w:r w:rsidRPr="009B4609">
        <w:rPr>
          <w:rFonts w:ascii="Calibri" w:eastAsia="Calibri" w:hAnsi="Calibri" w:cs="Times New Roman"/>
        </w:rPr>
        <w:t xml:space="preserve"> - A flat with more than one floor.</w:t>
      </w:r>
    </w:p>
    <w:p w14:paraId="778F95C2" w14:textId="10DD67F0" w:rsidR="009B4609" w:rsidRPr="009B4609" w:rsidRDefault="009B4609" w:rsidP="009B4609">
      <w:pPr>
        <w:rPr>
          <w:rFonts w:ascii="Calibri" w:eastAsia="Calibri" w:hAnsi="Calibri" w:cs="Times New Roman"/>
        </w:rPr>
      </w:pPr>
      <w:r w:rsidRPr="009B4609">
        <w:rPr>
          <w:rFonts w:ascii="Calibri" w:eastAsia="Calibri" w:hAnsi="Calibri" w:cs="Times New Roman"/>
          <w:b/>
        </w:rPr>
        <w:t>Partner</w:t>
      </w:r>
      <w:r w:rsidRPr="009B4609">
        <w:rPr>
          <w:rFonts w:ascii="Calibri" w:eastAsia="Calibri" w:hAnsi="Calibri" w:cs="Times New Roman"/>
        </w:rPr>
        <w:t xml:space="preserve"> - A husband, wife, </w:t>
      </w:r>
      <w:r w:rsidR="003023B6">
        <w:rPr>
          <w:rFonts w:ascii="Calibri" w:eastAsia="Calibri" w:hAnsi="Calibri" w:cs="Times New Roman"/>
        </w:rPr>
        <w:t xml:space="preserve">civil partner, </w:t>
      </w:r>
      <w:r w:rsidRPr="009B4609">
        <w:rPr>
          <w:rFonts w:ascii="Calibri" w:eastAsia="Calibri" w:hAnsi="Calibri" w:cs="Times New Roman"/>
        </w:rPr>
        <w:t xml:space="preserve">or someone who lives with you as </w:t>
      </w:r>
      <w:r w:rsidR="002A6072">
        <w:rPr>
          <w:rFonts w:ascii="Calibri" w:eastAsia="Calibri" w:hAnsi="Calibri" w:cs="Times New Roman"/>
        </w:rPr>
        <w:t xml:space="preserve">if they were your </w:t>
      </w:r>
      <w:r w:rsidRPr="009B4609">
        <w:rPr>
          <w:rFonts w:ascii="Calibri" w:eastAsia="Calibri" w:hAnsi="Calibri" w:cs="Times New Roman"/>
        </w:rPr>
        <w:t>husband or wife</w:t>
      </w:r>
      <w:r w:rsidR="003023B6">
        <w:rPr>
          <w:rFonts w:ascii="Calibri" w:eastAsia="Calibri" w:hAnsi="Calibri" w:cs="Times New Roman"/>
        </w:rPr>
        <w:t xml:space="preserve"> or civil partner</w:t>
      </w:r>
      <w:r w:rsidRPr="009B4609">
        <w:rPr>
          <w:rFonts w:ascii="Calibri" w:eastAsia="Calibri" w:hAnsi="Calibri" w:cs="Times New Roman"/>
        </w:rPr>
        <w:t xml:space="preserve">, </w:t>
      </w:r>
      <w:r w:rsidR="002A6072">
        <w:rPr>
          <w:rFonts w:ascii="Calibri" w:eastAsia="Calibri" w:hAnsi="Calibri" w:cs="Times New Roman"/>
        </w:rPr>
        <w:t>including people</w:t>
      </w:r>
      <w:r w:rsidRPr="009B4609">
        <w:rPr>
          <w:rFonts w:ascii="Calibri" w:eastAsia="Calibri" w:hAnsi="Calibri" w:cs="Times New Roman"/>
        </w:rPr>
        <w:t xml:space="preserve"> in a same sex relationship.</w:t>
      </w:r>
    </w:p>
    <w:p w14:paraId="406313CA" w14:textId="4AB1E330" w:rsidR="009B4609" w:rsidRPr="009B4609" w:rsidRDefault="009B4609" w:rsidP="009B4609">
      <w:pPr>
        <w:rPr>
          <w:rFonts w:ascii="Calibri" w:eastAsia="Calibri" w:hAnsi="Calibri" w:cs="Times New Roman"/>
        </w:rPr>
      </w:pPr>
      <w:r w:rsidRPr="009B4609">
        <w:rPr>
          <w:rFonts w:ascii="Calibri" w:eastAsia="Calibri" w:hAnsi="Calibri" w:cs="Times New Roman"/>
          <w:b/>
        </w:rPr>
        <w:t>Rent</w:t>
      </w:r>
      <w:r w:rsidRPr="009B4609">
        <w:rPr>
          <w:rFonts w:ascii="Calibri" w:eastAsia="Calibri" w:hAnsi="Calibri" w:cs="Times New Roman"/>
        </w:rPr>
        <w:t xml:space="preserve"> - Your rent may include charges for services e.g. caretaking, concierge, support, heating, concessionary TV licences, scheme managers and other goods and services where provided by us.</w:t>
      </w:r>
      <w:r w:rsidR="00021040">
        <w:rPr>
          <w:rFonts w:ascii="Calibri" w:eastAsia="Calibri" w:hAnsi="Calibri" w:cs="Times New Roman"/>
        </w:rPr>
        <w:t xml:space="preserve"> </w:t>
      </w:r>
    </w:p>
    <w:p w14:paraId="33FB100A"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Vehicle</w:t>
      </w:r>
      <w:r w:rsidRPr="009B4609">
        <w:rPr>
          <w:rFonts w:ascii="Calibri" w:eastAsia="Calibri" w:hAnsi="Calibri" w:cs="Times New Roman"/>
        </w:rPr>
        <w:t xml:space="preserve"> - A car, bus, lorry, motorbike, bike, boat and so on.</w:t>
      </w:r>
    </w:p>
    <w:p w14:paraId="41A31970" w14:textId="04AA7F14" w:rsidR="009B4609" w:rsidRPr="009B4609" w:rsidRDefault="009B4609" w:rsidP="009B4609">
      <w:pPr>
        <w:rPr>
          <w:rFonts w:ascii="Calibri" w:eastAsia="Calibri" w:hAnsi="Calibri" w:cs="Times New Roman"/>
        </w:rPr>
      </w:pPr>
      <w:r w:rsidRPr="009B4609">
        <w:rPr>
          <w:rFonts w:ascii="Calibri" w:eastAsia="Calibri" w:hAnsi="Calibri" w:cs="Times New Roman"/>
          <w:b/>
        </w:rPr>
        <w:t>Visitor</w:t>
      </w:r>
      <w:r w:rsidRPr="009B4609">
        <w:rPr>
          <w:rFonts w:ascii="Calibri" w:eastAsia="Calibri" w:hAnsi="Calibri" w:cs="Times New Roman"/>
        </w:rPr>
        <w:t xml:space="preserve"> - People temporarily staying at </w:t>
      </w:r>
      <w:r w:rsidR="002805C0">
        <w:rPr>
          <w:rFonts w:ascii="Calibri" w:eastAsia="Calibri" w:hAnsi="Calibri" w:cs="Times New Roman"/>
        </w:rPr>
        <w:t>your home</w:t>
      </w:r>
      <w:r w:rsidRPr="009B4609">
        <w:rPr>
          <w:rFonts w:ascii="Calibri" w:eastAsia="Calibri" w:hAnsi="Calibri" w:cs="Times New Roman"/>
        </w:rPr>
        <w:t>, or a person present in your home.</w:t>
      </w:r>
    </w:p>
    <w:p w14:paraId="2913B44E"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We, us, our</w:t>
      </w:r>
      <w:r w:rsidRPr="009B4609">
        <w:rPr>
          <w:rFonts w:ascii="Calibri" w:eastAsia="Calibri" w:hAnsi="Calibri" w:cs="Times New Roman"/>
        </w:rPr>
        <w:t xml:space="preserve"> - Lancaster City Council, the landlord.</w:t>
      </w:r>
    </w:p>
    <w:p w14:paraId="73F8ED46"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Written permission</w:t>
      </w:r>
      <w:r w:rsidRPr="009B4609">
        <w:rPr>
          <w:rFonts w:ascii="Calibri" w:eastAsia="Calibri" w:hAnsi="Calibri" w:cs="Times New Roman"/>
        </w:rPr>
        <w:t xml:space="preserve"> - A letter from us giving you permission to do certain things.</w:t>
      </w:r>
    </w:p>
    <w:p w14:paraId="2FB38793" w14:textId="77777777" w:rsidR="009B4609" w:rsidRPr="009B4609" w:rsidRDefault="009B4609" w:rsidP="009B4609">
      <w:pPr>
        <w:rPr>
          <w:rFonts w:ascii="Calibri" w:eastAsia="Calibri" w:hAnsi="Calibri" w:cs="Times New Roman"/>
        </w:rPr>
      </w:pPr>
      <w:r w:rsidRPr="009B4609">
        <w:rPr>
          <w:rFonts w:ascii="Calibri" w:eastAsia="Calibri" w:hAnsi="Calibri" w:cs="Times New Roman"/>
          <w:b/>
        </w:rPr>
        <w:t>You</w:t>
      </w:r>
      <w:r w:rsidRPr="009B4609">
        <w:rPr>
          <w:rFonts w:ascii="Calibri" w:eastAsia="Calibri" w:hAnsi="Calibri" w:cs="Times New Roman"/>
        </w:rPr>
        <w:t xml:space="preserve"> - The tenant, and in the case of joint tenants, any one or all of the joint tenants.</w:t>
      </w:r>
    </w:p>
    <w:p w14:paraId="1564D0AC" w14:textId="77777777" w:rsidR="009B4609" w:rsidRPr="009B4609" w:rsidRDefault="009B4609" w:rsidP="009B4609">
      <w:pPr>
        <w:rPr>
          <w:rFonts w:ascii="Calibri" w:eastAsia="Calibri" w:hAnsi="Calibri" w:cs="Times New Roman"/>
        </w:rPr>
        <w:sectPr w:rsidR="009B4609" w:rsidRPr="009B4609">
          <w:pgSz w:w="11906" w:h="16838"/>
          <w:pgMar w:top="1440" w:right="1440" w:bottom="1440" w:left="1440" w:header="708" w:footer="708" w:gutter="0"/>
          <w:cols w:space="708"/>
          <w:docGrid w:linePitch="360"/>
        </w:sectPr>
      </w:pPr>
    </w:p>
    <w:p w14:paraId="57A607C9"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5" w:name="_Toc209609227"/>
      <w:r w:rsidRPr="009B4609">
        <w:rPr>
          <w:rFonts w:ascii="Calibri Light" w:eastAsia="Times New Roman" w:hAnsi="Calibri Light" w:cs="Times New Roman"/>
          <w:color w:val="2E74B5"/>
          <w:sz w:val="32"/>
          <w:szCs w:val="32"/>
        </w:rPr>
        <w:t>1       YOUR TENANCY AGREEMENT</w:t>
      </w:r>
      <w:bookmarkEnd w:id="5"/>
    </w:p>
    <w:p w14:paraId="178597CB"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This agreement makes you a tenant of Lancaster City Council.</w:t>
      </w:r>
    </w:p>
    <w:p w14:paraId="7B1CFE31" w14:textId="4212F85A"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Your tenancy </w:t>
      </w:r>
      <w:r w:rsidR="00D35005" w:rsidRPr="00D35005">
        <w:rPr>
          <w:rFonts w:ascii="Calibri" w:eastAsia="Calibri" w:hAnsi="Calibri" w:cs="Times New Roman"/>
        </w:rPr>
        <w:t xml:space="preserve">begins on …………………… (the </w:t>
      </w:r>
      <w:r w:rsidR="00D35005" w:rsidRPr="00D35005">
        <w:rPr>
          <w:rFonts w:ascii="Calibri" w:eastAsia="Calibri" w:hAnsi="Calibri" w:cs="Times New Roman"/>
          <w:b/>
          <w:bCs/>
        </w:rPr>
        <w:t>tenancy start date</w:t>
      </w:r>
      <w:r w:rsidR="00D35005" w:rsidRPr="00D35005">
        <w:rPr>
          <w:rFonts w:ascii="Calibri" w:eastAsia="Calibri" w:hAnsi="Calibri" w:cs="Times New Roman"/>
        </w:rPr>
        <w:t xml:space="preserve">) and continues until the </w:t>
      </w:r>
      <w:r w:rsidR="00D35005">
        <w:rPr>
          <w:rFonts w:ascii="Calibri" w:eastAsia="Calibri" w:hAnsi="Calibri" w:cs="Times New Roman"/>
        </w:rPr>
        <w:t>first Sunday</w:t>
      </w:r>
      <w:r w:rsidR="00D35005" w:rsidRPr="00D35005">
        <w:rPr>
          <w:rFonts w:ascii="Calibri" w:eastAsia="Calibri" w:hAnsi="Calibri" w:cs="Times New Roman"/>
        </w:rPr>
        <w:t xml:space="preserve">. The tenancy then renews each </w:t>
      </w:r>
      <w:r w:rsidR="00D35005">
        <w:rPr>
          <w:rFonts w:ascii="Calibri" w:eastAsia="Calibri" w:hAnsi="Calibri" w:cs="Times New Roman"/>
        </w:rPr>
        <w:t>Monday,</w:t>
      </w:r>
      <w:r w:rsidR="00D35005" w:rsidRPr="00D35005">
        <w:rPr>
          <w:rFonts w:ascii="Calibri" w:eastAsia="Calibri" w:hAnsi="Calibri" w:cs="Times New Roman"/>
        </w:rPr>
        <w:t xml:space="preserve"> as a </w:t>
      </w:r>
      <w:r w:rsidR="00D35005">
        <w:rPr>
          <w:rFonts w:ascii="Calibri" w:eastAsia="Calibri" w:hAnsi="Calibri" w:cs="Times New Roman"/>
        </w:rPr>
        <w:t>weekly</w:t>
      </w:r>
      <w:r w:rsidR="00D35005" w:rsidRPr="00D35005">
        <w:rPr>
          <w:rFonts w:ascii="Calibri" w:eastAsia="Calibri" w:hAnsi="Calibri" w:cs="Times New Roman"/>
        </w:rPr>
        <w:t xml:space="preserve"> periodic tenancy, until it is brought to an end. </w:t>
      </w:r>
    </w:p>
    <w:p w14:paraId="22508787" w14:textId="45BC1C7C"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we want to make any changes to your tenancy agreement (other than increasing the rent or other payments) then we will consult with you</w:t>
      </w:r>
      <w:r w:rsidR="002F58E0">
        <w:rPr>
          <w:rFonts w:ascii="Calibri" w:eastAsia="Calibri" w:hAnsi="Calibri" w:cs="Times New Roman"/>
        </w:rPr>
        <w:t xml:space="preserve"> in accordance with the requirements of sections 102 and 103 of the Housing Act 1985</w:t>
      </w:r>
      <w:r w:rsidRPr="009B4609">
        <w:rPr>
          <w:rFonts w:ascii="Calibri" w:eastAsia="Calibri" w:hAnsi="Calibri" w:cs="Times New Roman"/>
        </w:rPr>
        <w:t>. We will ask you for your views about any planned changes to the tenancy agreement and full consideration will be given to any comments received. The Council will then give you at least four weeks' written notice before bringing them into effect. Any notice that the Council may wish to serve on you shall be validly served upon you if they are left at or sent by post to your usual or last known address.</w:t>
      </w:r>
    </w:p>
    <w:p w14:paraId="066C04E9"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This agreement does not give any rights or remedies to any person except the landlord and the tenant and their respective successors and permitted assignees of the tenant.</w:t>
      </w:r>
    </w:p>
    <w:p w14:paraId="79052154"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6" w:name="_Toc209609228"/>
      <w:r w:rsidRPr="009B4609">
        <w:rPr>
          <w:rFonts w:ascii="Calibri Light" w:eastAsia="Times New Roman" w:hAnsi="Calibri Light" w:cs="Times New Roman"/>
          <w:color w:val="2E74B5"/>
          <w:sz w:val="32"/>
          <w:szCs w:val="32"/>
        </w:rPr>
        <w:t>2       YOUR RENT &amp; OTHER CHARGES</w:t>
      </w:r>
      <w:bookmarkEnd w:id="6"/>
    </w:p>
    <w:p w14:paraId="781D9831" w14:textId="5A1CFDCA" w:rsidR="00D35005" w:rsidRDefault="00D35005" w:rsidP="009B4609">
      <w:pPr>
        <w:rPr>
          <w:rFonts w:ascii="Calibri" w:eastAsia="Calibri" w:hAnsi="Calibri" w:cs="Times New Roman"/>
          <w:b/>
        </w:rPr>
      </w:pPr>
      <w:r>
        <w:rPr>
          <w:rFonts w:ascii="Calibri" w:eastAsia="Calibri" w:hAnsi="Calibri" w:cs="Times New Roman"/>
          <w:b/>
        </w:rPr>
        <w:t>Rent</w:t>
      </w:r>
    </w:p>
    <w:p w14:paraId="38C82FF5" w14:textId="77777777" w:rsidR="00D35005" w:rsidRPr="00D35005" w:rsidRDefault="00D35005" w:rsidP="00D35005">
      <w:pPr>
        <w:rPr>
          <w:rFonts w:ascii="Calibri" w:eastAsia="Calibri" w:hAnsi="Calibri" w:cs="Times New Roman"/>
          <w:bCs/>
        </w:rPr>
      </w:pPr>
      <w:r w:rsidRPr="00D35005">
        <w:rPr>
          <w:rFonts w:ascii="Calibri" w:eastAsia="Calibri" w:hAnsi="Calibri" w:cs="Times New Roman"/>
          <w:bCs/>
        </w:rPr>
        <w:t>At the start of this tenancy, the charges for your home are:</w:t>
      </w:r>
    </w:p>
    <w:p w14:paraId="72E4A005" w14:textId="7C79D81D" w:rsidR="00D35005" w:rsidRPr="00D35005" w:rsidRDefault="001B19AB" w:rsidP="00D35005">
      <w:pPr>
        <w:tabs>
          <w:tab w:val="left" w:pos="2268"/>
          <w:tab w:val="left" w:pos="4536"/>
        </w:tabs>
        <w:rPr>
          <w:rFonts w:ascii="Calibri" w:eastAsia="Calibri" w:hAnsi="Calibri" w:cs="Times New Roman"/>
          <w:bCs/>
        </w:rPr>
      </w:pPr>
      <w:r>
        <w:rPr>
          <w:rFonts w:ascii="Calibri" w:eastAsia="Calibri" w:hAnsi="Calibri" w:cs="Times New Roman"/>
          <w:bCs/>
        </w:rPr>
        <w:t>Net r</w:t>
      </w:r>
      <w:r w:rsidR="00D35005" w:rsidRPr="00D35005">
        <w:rPr>
          <w:rFonts w:ascii="Calibri" w:eastAsia="Calibri" w:hAnsi="Calibri" w:cs="Times New Roman"/>
          <w:bCs/>
        </w:rPr>
        <w:t>ent</w:t>
      </w:r>
      <w:r w:rsidR="00D35005" w:rsidRPr="00D35005">
        <w:rPr>
          <w:rFonts w:ascii="Calibri" w:eastAsia="Calibri" w:hAnsi="Calibri" w:cs="Times New Roman"/>
          <w:bCs/>
        </w:rPr>
        <w:tab/>
        <w:t>£</w:t>
      </w:r>
      <w:r w:rsidR="00D35005" w:rsidRPr="00D35005">
        <w:rPr>
          <w:rFonts w:ascii="Calibri" w:eastAsia="Calibri" w:hAnsi="Calibri" w:cs="Times New Roman"/>
          <w:bCs/>
        </w:rPr>
        <w:tab/>
        <w:t xml:space="preserve">per </w:t>
      </w:r>
      <w:r w:rsidR="00D35005">
        <w:rPr>
          <w:rFonts w:ascii="Calibri" w:eastAsia="Calibri" w:hAnsi="Calibri" w:cs="Times New Roman"/>
          <w:bCs/>
        </w:rPr>
        <w:t>week</w:t>
      </w:r>
      <w:r w:rsidR="00D35005" w:rsidRPr="00D35005">
        <w:rPr>
          <w:rFonts w:ascii="Calibri" w:eastAsia="Calibri" w:hAnsi="Calibri" w:cs="Times New Roman"/>
          <w:bCs/>
        </w:rPr>
        <w:t xml:space="preserve"> </w:t>
      </w:r>
    </w:p>
    <w:p w14:paraId="47DBCDBC" w14:textId="4462643F" w:rsidR="00D35005" w:rsidRDefault="00D35005" w:rsidP="00D35005">
      <w:pPr>
        <w:tabs>
          <w:tab w:val="left" w:pos="2268"/>
          <w:tab w:val="left" w:pos="4536"/>
        </w:tabs>
        <w:rPr>
          <w:rFonts w:ascii="Calibri" w:eastAsia="Calibri" w:hAnsi="Calibri" w:cs="Times New Roman"/>
          <w:bCs/>
        </w:rPr>
      </w:pPr>
      <w:r w:rsidRPr="00D35005">
        <w:rPr>
          <w:rFonts w:ascii="Calibri" w:eastAsia="Calibri" w:hAnsi="Calibri" w:cs="Times New Roman"/>
          <w:bCs/>
        </w:rPr>
        <w:t>Service charge</w:t>
      </w:r>
      <w:r w:rsidRPr="00D35005">
        <w:rPr>
          <w:rFonts w:ascii="Calibri" w:eastAsia="Calibri" w:hAnsi="Calibri" w:cs="Times New Roman"/>
          <w:bCs/>
        </w:rPr>
        <w:tab/>
        <w:t>£</w:t>
      </w:r>
      <w:r w:rsidRPr="00D35005">
        <w:rPr>
          <w:rFonts w:ascii="Calibri" w:eastAsia="Calibri" w:hAnsi="Calibri" w:cs="Times New Roman"/>
          <w:bCs/>
        </w:rPr>
        <w:tab/>
        <w:t xml:space="preserve">per </w:t>
      </w:r>
      <w:r>
        <w:rPr>
          <w:rFonts w:ascii="Calibri" w:eastAsia="Calibri" w:hAnsi="Calibri" w:cs="Times New Roman"/>
          <w:bCs/>
        </w:rPr>
        <w:t>week</w:t>
      </w:r>
      <w:r w:rsidRPr="00D35005">
        <w:rPr>
          <w:rFonts w:ascii="Calibri" w:eastAsia="Calibri" w:hAnsi="Calibri" w:cs="Times New Roman"/>
          <w:bCs/>
        </w:rPr>
        <w:t xml:space="preserve"> </w:t>
      </w:r>
    </w:p>
    <w:p w14:paraId="31A966FB" w14:textId="7B903361" w:rsidR="00D25DCE" w:rsidRDefault="00D25DCE" w:rsidP="00D25DCE">
      <w:pPr>
        <w:tabs>
          <w:tab w:val="left" w:pos="2268"/>
          <w:tab w:val="left" w:pos="4536"/>
        </w:tabs>
        <w:spacing w:after="0"/>
        <w:ind w:left="1134"/>
        <w:rPr>
          <w:rFonts w:ascii="Calibri" w:eastAsia="Calibri" w:hAnsi="Calibri" w:cs="Times New Roman"/>
          <w:bCs/>
        </w:rPr>
      </w:pPr>
      <w:r>
        <w:rPr>
          <w:rFonts w:ascii="Calibri" w:eastAsia="Calibri" w:hAnsi="Calibri" w:cs="Times New Roman"/>
          <w:bCs/>
        </w:rPr>
        <w:t>Your service charge is made up of:</w:t>
      </w:r>
    </w:p>
    <w:p w14:paraId="187AB078" w14:textId="362DBA47" w:rsidR="00D25DCE" w:rsidRDefault="00D25DCE" w:rsidP="00D25DCE">
      <w:pPr>
        <w:pStyle w:val="ListParagraph"/>
        <w:numPr>
          <w:ilvl w:val="0"/>
          <w:numId w:val="4"/>
        </w:numPr>
        <w:tabs>
          <w:tab w:val="left" w:pos="2268"/>
          <w:tab w:val="left" w:pos="4536"/>
        </w:tabs>
        <w:rPr>
          <w:rFonts w:ascii="Calibri" w:eastAsia="Calibri" w:hAnsi="Calibri" w:cs="Times New Roman"/>
          <w:bCs/>
        </w:rPr>
      </w:pPr>
      <w:r w:rsidRPr="00D25DCE">
        <w:rPr>
          <w:rFonts w:ascii="Calibri" w:eastAsia="Calibri" w:hAnsi="Calibri" w:cs="Times New Roman"/>
          <w:bCs/>
        </w:rPr>
        <w:t>housing benefit eligible charges of £</w:t>
      </w:r>
    </w:p>
    <w:p w14:paraId="7A41F931" w14:textId="7B45CBD5" w:rsidR="00D25DCE" w:rsidRPr="00D25DCE" w:rsidRDefault="00D25DCE" w:rsidP="00D25DCE">
      <w:pPr>
        <w:pStyle w:val="ListParagraph"/>
        <w:numPr>
          <w:ilvl w:val="0"/>
          <w:numId w:val="4"/>
        </w:numPr>
        <w:tabs>
          <w:tab w:val="left" w:pos="2268"/>
          <w:tab w:val="left" w:pos="4536"/>
        </w:tabs>
        <w:rPr>
          <w:rFonts w:ascii="Calibri" w:eastAsia="Calibri" w:hAnsi="Calibri" w:cs="Times New Roman"/>
          <w:bCs/>
        </w:rPr>
      </w:pPr>
      <w:r>
        <w:rPr>
          <w:rFonts w:ascii="Calibri" w:eastAsia="Calibri" w:hAnsi="Calibri" w:cs="Times New Roman"/>
          <w:bCs/>
        </w:rPr>
        <w:t>housing benefit ineligible charges of £</w:t>
      </w:r>
    </w:p>
    <w:p w14:paraId="5670911E" w14:textId="74D6B239" w:rsidR="00D35005" w:rsidRPr="00D25DCE" w:rsidRDefault="00D25DCE" w:rsidP="00D35005">
      <w:pPr>
        <w:tabs>
          <w:tab w:val="left" w:pos="2268"/>
          <w:tab w:val="left" w:pos="4536"/>
          <w:tab w:val="left" w:pos="6237"/>
        </w:tabs>
        <w:rPr>
          <w:rFonts w:ascii="Calibri" w:eastAsia="Calibri" w:hAnsi="Calibri" w:cs="Times New Roman"/>
          <w:b/>
          <w:u w:val="single"/>
        </w:rPr>
      </w:pPr>
      <w:r w:rsidRPr="00D25DCE">
        <w:rPr>
          <w:rFonts w:ascii="Calibri" w:eastAsia="Calibri" w:hAnsi="Calibri" w:cs="Times New Roman"/>
          <w:b/>
        </w:rPr>
        <w:tab/>
      </w:r>
      <w:r w:rsidRPr="00D25DCE">
        <w:rPr>
          <w:rFonts w:ascii="Calibri" w:eastAsia="Calibri" w:hAnsi="Calibri" w:cs="Times New Roman"/>
          <w:b/>
          <w:u w:val="single"/>
        </w:rPr>
        <w:t xml:space="preserve">TOTAL RENT PAYMENT: </w:t>
      </w:r>
      <w:r w:rsidRPr="00D25DCE">
        <w:rPr>
          <w:rFonts w:ascii="Calibri" w:eastAsia="Calibri" w:hAnsi="Calibri" w:cs="Times New Roman"/>
          <w:b/>
          <w:u w:val="single"/>
        </w:rPr>
        <w:tab/>
        <w:t>£</w:t>
      </w:r>
      <w:r w:rsidRPr="00D25DCE">
        <w:rPr>
          <w:rFonts w:ascii="Calibri" w:eastAsia="Calibri" w:hAnsi="Calibri" w:cs="Times New Roman"/>
          <w:b/>
          <w:u w:val="single"/>
        </w:rPr>
        <w:tab/>
        <w:t xml:space="preserve">PER WEEK </w:t>
      </w:r>
    </w:p>
    <w:p w14:paraId="6D2B4EA8" w14:textId="6EC28AA6" w:rsidR="001B19AB" w:rsidRDefault="001B19AB" w:rsidP="00D35005">
      <w:pPr>
        <w:rPr>
          <w:rFonts w:ascii="Calibri" w:eastAsia="Calibri" w:hAnsi="Calibri" w:cs="Times New Roman"/>
          <w:bCs/>
        </w:rPr>
      </w:pPr>
      <w:r>
        <w:rPr>
          <w:b/>
          <w:bCs/>
        </w:rPr>
        <w:t>The net rent and service charge are together your 'rent' in this tenancy agreement</w:t>
      </w:r>
    </w:p>
    <w:p w14:paraId="34B6DAD9" w14:textId="5B6FDAD7" w:rsidR="00D35005" w:rsidRPr="00D35005" w:rsidRDefault="00D35005" w:rsidP="00D35005">
      <w:pPr>
        <w:rPr>
          <w:rFonts w:ascii="Calibri" w:eastAsia="Calibri" w:hAnsi="Calibri" w:cs="Times New Roman"/>
          <w:bCs/>
        </w:rPr>
      </w:pPr>
      <w:r w:rsidRPr="00D35005">
        <w:rPr>
          <w:rFonts w:ascii="Calibri" w:eastAsia="Calibri" w:hAnsi="Calibri" w:cs="Times New Roman"/>
          <w:bCs/>
        </w:rPr>
        <w:t xml:space="preserve">If this tenancy starts on a day other than </w:t>
      </w:r>
      <w:r>
        <w:rPr>
          <w:rFonts w:ascii="Calibri" w:eastAsia="Calibri" w:hAnsi="Calibri" w:cs="Times New Roman"/>
          <w:bCs/>
        </w:rPr>
        <w:t>a Monday</w:t>
      </w:r>
      <w:r w:rsidRPr="00D35005">
        <w:rPr>
          <w:rFonts w:ascii="Calibri" w:eastAsia="Calibri" w:hAnsi="Calibri" w:cs="Times New Roman"/>
          <w:bCs/>
        </w:rPr>
        <w:t xml:space="preserve">, the portion of the total </w:t>
      </w:r>
      <w:r>
        <w:rPr>
          <w:rFonts w:ascii="Calibri" w:eastAsia="Calibri" w:hAnsi="Calibri" w:cs="Times New Roman"/>
          <w:bCs/>
        </w:rPr>
        <w:t>weekly</w:t>
      </w:r>
      <w:r w:rsidRPr="00D35005">
        <w:rPr>
          <w:rFonts w:ascii="Calibri" w:eastAsia="Calibri" w:hAnsi="Calibri" w:cs="Times New Roman"/>
          <w:bCs/>
        </w:rPr>
        <w:t xml:space="preserve"> payment due from you from the start of this tenancy, up to and including the </w:t>
      </w:r>
      <w:r>
        <w:rPr>
          <w:rFonts w:ascii="Calibri" w:eastAsia="Calibri" w:hAnsi="Calibri" w:cs="Times New Roman"/>
          <w:bCs/>
        </w:rPr>
        <w:t>first Sunday after the tenancy start date</w:t>
      </w:r>
      <w:r w:rsidRPr="00D35005">
        <w:rPr>
          <w:rFonts w:ascii="Calibri" w:eastAsia="Calibri" w:hAnsi="Calibri" w:cs="Times New Roman"/>
          <w:bCs/>
        </w:rPr>
        <w:t xml:space="preserve">, will be a proportion of the </w:t>
      </w:r>
      <w:r>
        <w:rPr>
          <w:rFonts w:ascii="Calibri" w:eastAsia="Calibri" w:hAnsi="Calibri" w:cs="Times New Roman"/>
          <w:bCs/>
        </w:rPr>
        <w:t>weekly</w:t>
      </w:r>
      <w:r w:rsidRPr="00D35005">
        <w:rPr>
          <w:rFonts w:ascii="Calibri" w:eastAsia="Calibri" w:hAnsi="Calibri" w:cs="Times New Roman"/>
          <w:bCs/>
        </w:rPr>
        <w:t xml:space="preserve"> payment, calculated on an apportioned daily basis.</w:t>
      </w:r>
    </w:p>
    <w:p w14:paraId="54DC86AE" w14:textId="5723165B" w:rsidR="009B4609" w:rsidRPr="009B4609" w:rsidRDefault="009B4609" w:rsidP="009B4609">
      <w:pPr>
        <w:rPr>
          <w:rFonts w:ascii="Calibri" w:eastAsia="Calibri" w:hAnsi="Calibri" w:cs="Times New Roman"/>
          <w:b/>
        </w:rPr>
      </w:pPr>
      <w:r w:rsidRPr="009B4609">
        <w:rPr>
          <w:rFonts w:ascii="Calibri" w:eastAsia="Calibri" w:hAnsi="Calibri" w:cs="Times New Roman"/>
          <w:b/>
        </w:rPr>
        <w:t>Former tenancy arrears. (This paragraph is applicable only if it has been completed by us.)</w:t>
      </w:r>
    </w:p>
    <w:p w14:paraId="2B27A218"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If this paragraph is completed it means that this is an exceptional case and the Council has granted you a tenancy of this property even though you still have arrears from another property and/or a previous tenancy, which you must now pay.</w:t>
      </w:r>
    </w:p>
    <w:p w14:paraId="2A82473D"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You must pay us the debt of £............ at the rate of £............. per week in addition to the rent for your home as stated in this agreement.</w:t>
      </w:r>
    </w:p>
    <w:p w14:paraId="62F3C4CD"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amount and period of instalments may be varied from time to time by agreement between you and the Council.</w:t>
      </w:r>
    </w:p>
    <w:p w14:paraId="3CD1DDEA"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The payment of this debt will discharge your liability for rent arrears, charges and/or other debts incurred by you at your previous home/tenancy.</w:t>
      </w:r>
    </w:p>
    <w:p w14:paraId="5A3B33FF" w14:textId="77777777" w:rsidR="009B4609" w:rsidRDefault="009B4609" w:rsidP="009B4609">
      <w:pPr>
        <w:rPr>
          <w:rFonts w:ascii="Calibri" w:eastAsia="Calibri" w:hAnsi="Calibri" w:cs="Times New Roman"/>
        </w:rPr>
      </w:pPr>
    </w:p>
    <w:tbl>
      <w:tblPr>
        <w:tblStyle w:val="TableGrid"/>
        <w:tblW w:w="0" w:type="auto"/>
        <w:tblLook w:val="04A0" w:firstRow="1" w:lastRow="0" w:firstColumn="1" w:lastColumn="0" w:noHBand="0" w:noVBand="1"/>
      </w:tblPr>
      <w:tblGrid>
        <w:gridCol w:w="9016"/>
      </w:tblGrid>
      <w:tr w:rsidR="009C3795" w14:paraId="442E1462" w14:textId="77777777" w:rsidTr="009C3795">
        <w:tc>
          <w:tcPr>
            <w:tcW w:w="9016" w:type="dxa"/>
          </w:tcPr>
          <w:p w14:paraId="509A2298" w14:textId="3B9E8406" w:rsidR="009C3795" w:rsidRPr="009C3795" w:rsidRDefault="009C3795" w:rsidP="009C3795">
            <w:pPr>
              <w:keepNext/>
              <w:rPr>
                <w:rFonts w:ascii="Calibri" w:eastAsia="Calibri" w:hAnsi="Calibri" w:cs="Times New Roman"/>
                <w:b/>
                <w:bCs/>
              </w:rPr>
            </w:pPr>
            <w:r w:rsidRPr="009C3795">
              <w:rPr>
                <w:rFonts w:ascii="Calibri" w:eastAsia="Calibri" w:hAnsi="Calibri" w:cs="Times New Roman"/>
                <w:b/>
                <w:bCs/>
              </w:rPr>
              <w:t>You agree that, if you put your tenancy at risk due to non-payment of rent, we may refer you for specialist debt and welfare benefits advice without further recourse to you.</w:t>
            </w:r>
          </w:p>
        </w:tc>
      </w:tr>
    </w:tbl>
    <w:p w14:paraId="67A1E8BE" w14:textId="77777777" w:rsidR="009B4609" w:rsidRDefault="009B4609" w:rsidP="009B4609">
      <w:pPr>
        <w:keepNext/>
        <w:keepLines/>
        <w:spacing w:before="40" w:after="0"/>
        <w:outlineLvl w:val="1"/>
        <w:rPr>
          <w:rFonts w:ascii="Calibri Light" w:eastAsia="Times New Roman" w:hAnsi="Calibri Light" w:cs="Times New Roman"/>
          <w:color w:val="2E74B5"/>
          <w:sz w:val="26"/>
          <w:szCs w:val="26"/>
        </w:rPr>
      </w:pPr>
    </w:p>
    <w:p w14:paraId="496ABF0D"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7" w:name="_Toc209609229"/>
      <w:r w:rsidRPr="009B4609">
        <w:rPr>
          <w:rFonts w:ascii="Calibri Light" w:eastAsia="Times New Roman" w:hAnsi="Calibri Light" w:cs="Times New Roman"/>
          <w:color w:val="2E74B5"/>
          <w:sz w:val="26"/>
          <w:szCs w:val="26"/>
        </w:rPr>
        <w:t>Council's Responsibilities</w:t>
      </w:r>
      <w:bookmarkEnd w:id="7"/>
    </w:p>
    <w:p w14:paraId="1F30437F" w14:textId="77777777" w:rsidR="009B4609" w:rsidRPr="009B4609" w:rsidRDefault="009B4609" w:rsidP="009B4609">
      <w:pPr>
        <w:numPr>
          <w:ilvl w:val="0"/>
          <w:numId w:val="2"/>
        </w:numPr>
        <w:contextualSpacing/>
        <w:rPr>
          <w:rFonts w:ascii="Calibri" w:eastAsia="Calibri" w:hAnsi="Calibri" w:cs="Times New Roman"/>
          <w:vanish/>
        </w:rPr>
      </w:pPr>
    </w:p>
    <w:p w14:paraId="199A1696" w14:textId="0AC54516"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We may change your </w:t>
      </w:r>
      <w:r w:rsidR="001B19AB">
        <w:rPr>
          <w:rFonts w:ascii="Calibri" w:eastAsia="Calibri" w:hAnsi="Calibri" w:cs="Times New Roman"/>
        </w:rPr>
        <w:t xml:space="preserve">net </w:t>
      </w:r>
      <w:r w:rsidRPr="009B4609">
        <w:rPr>
          <w:rFonts w:ascii="Calibri" w:eastAsia="Calibri" w:hAnsi="Calibri" w:cs="Times New Roman"/>
        </w:rPr>
        <w:t>rent and/or service charges at any time</w:t>
      </w:r>
      <w:r w:rsidR="001B19AB">
        <w:rPr>
          <w:rFonts w:ascii="Calibri" w:eastAsia="Calibri" w:hAnsi="Calibri" w:cs="Times New Roman"/>
        </w:rPr>
        <w:t xml:space="preserve"> by giving you written notice</w:t>
      </w:r>
      <w:r w:rsidRPr="009B4609">
        <w:rPr>
          <w:rFonts w:ascii="Calibri" w:eastAsia="Calibri" w:hAnsi="Calibri" w:cs="Times New Roman"/>
        </w:rPr>
        <w:t xml:space="preserve">. We will tell you of any change in </w:t>
      </w:r>
      <w:r w:rsidR="001B19AB">
        <w:rPr>
          <w:rFonts w:ascii="Calibri" w:eastAsia="Calibri" w:hAnsi="Calibri" w:cs="Times New Roman"/>
        </w:rPr>
        <w:t xml:space="preserve">net </w:t>
      </w:r>
      <w:r w:rsidRPr="009B4609">
        <w:rPr>
          <w:rFonts w:ascii="Calibri" w:eastAsia="Calibri" w:hAnsi="Calibri" w:cs="Times New Roman"/>
        </w:rPr>
        <w:t>rent</w:t>
      </w:r>
      <w:r w:rsidR="002F58E0">
        <w:rPr>
          <w:rFonts w:ascii="Calibri" w:eastAsia="Calibri" w:hAnsi="Calibri" w:cs="Times New Roman"/>
        </w:rPr>
        <w:t xml:space="preserve"> and/or service charge</w:t>
      </w:r>
      <w:r w:rsidRPr="009B4609">
        <w:rPr>
          <w:rFonts w:ascii="Calibri" w:eastAsia="Calibri" w:hAnsi="Calibri" w:cs="Times New Roman"/>
        </w:rPr>
        <w:t xml:space="preserve"> at least 28 days before the change. Any notice that the Council may wish to serve on you shall be validly served upon you if they are left at or sent by post to your usual or last known address, but we reserve the right to change your rent even if you do not receive this notice.</w:t>
      </w:r>
      <w:r w:rsidR="00021040">
        <w:rPr>
          <w:rFonts w:ascii="Calibri" w:eastAsia="Calibri" w:hAnsi="Calibri" w:cs="Times New Roman"/>
        </w:rPr>
        <w:t xml:space="preserve"> Where you opt in to having one, your current rent will be shown on your rent card.</w:t>
      </w:r>
    </w:p>
    <w:p w14:paraId="7841FF58"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8" w:name="_Toc209609230"/>
      <w:r w:rsidRPr="009B4609">
        <w:rPr>
          <w:rFonts w:ascii="Calibri Light" w:eastAsia="Times New Roman" w:hAnsi="Calibri Light" w:cs="Times New Roman"/>
          <w:color w:val="2E74B5"/>
          <w:sz w:val="26"/>
          <w:szCs w:val="26"/>
        </w:rPr>
        <w:t>Tenant's Responsibilities</w:t>
      </w:r>
      <w:bookmarkEnd w:id="8"/>
      <w:r w:rsidRPr="009B4609">
        <w:rPr>
          <w:rFonts w:ascii="Calibri Light" w:eastAsia="Times New Roman" w:hAnsi="Calibri Light" w:cs="Times New Roman"/>
          <w:color w:val="2E74B5"/>
          <w:sz w:val="26"/>
          <w:szCs w:val="26"/>
        </w:rPr>
        <w:t xml:space="preserve"> </w:t>
      </w:r>
    </w:p>
    <w:p w14:paraId="16EDDB6A" w14:textId="4F39556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Your rent and </w:t>
      </w:r>
      <w:r w:rsidR="001B19AB">
        <w:rPr>
          <w:rFonts w:ascii="Calibri" w:eastAsia="Calibri" w:hAnsi="Calibri" w:cs="Times New Roman"/>
        </w:rPr>
        <w:t xml:space="preserve">any other </w:t>
      </w:r>
      <w:r w:rsidRPr="009B4609">
        <w:rPr>
          <w:rFonts w:ascii="Calibri" w:eastAsia="Calibri" w:hAnsi="Calibri" w:cs="Times New Roman"/>
        </w:rPr>
        <w:t>charges are due in advance and you must pay your rent and</w:t>
      </w:r>
      <w:r w:rsidR="001B19AB">
        <w:rPr>
          <w:rFonts w:ascii="Calibri" w:eastAsia="Calibri" w:hAnsi="Calibri" w:cs="Times New Roman"/>
        </w:rPr>
        <w:t xml:space="preserve"> any other</w:t>
      </w:r>
      <w:r w:rsidRPr="009B4609">
        <w:rPr>
          <w:rFonts w:ascii="Calibri" w:eastAsia="Calibri" w:hAnsi="Calibri" w:cs="Times New Roman"/>
        </w:rPr>
        <w:t xml:space="preserve"> charges every week on or before the Monday they are due. If you wish to pay your rent and </w:t>
      </w:r>
      <w:r w:rsidR="001B19AB">
        <w:rPr>
          <w:rFonts w:ascii="Calibri" w:eastAsia="Calibri" w:hAnsi="Calibri" w:cs="Times New Roman"/>
        </w:rPr>
        <w:t xml:space="preserve">any other </w:t>
      </w:r>
      <w:r w:rsidRPr="009B4609">
        <w:rPr>
          <w:rFonts w:ascii="Calibri" w:eastAsia="Calibri" w:hAnsi="Calibri" w:cs="Times New Roman"/>
        </w:rPr>
        <w:t xml:space="preserve">charges over longer periods – for example, monthly or fortnightly </w:t>
      </w:r>
      <w:r w:rsidR="008B1C4D">
        <w:rPr>
          <w:rFonts w:ascii="Calibri" w:eastAsia="Calibri" w:hAnsi="Calibri" w:cs="Times New Roman"/>
        </w:rPr>
        <w:t>–</w:t>
      </w:r>
      <w:r w:rsidRPr="009B4609">
        <w:rPr>
          <w:rFonts w:ascii="Calibri" w:eastAsia="Calibri" w:hAnsi="Calibri" w:cs="Times New Roman"/>
        </w:rPr>
        <w:t xml:space="preserve"> </w:t>
      </w:r>
      <w:r w:rsidR="008B1C4D">
        <w:rPr>
          <w:rFonts w:ascii="Calibri" w:eastAsia="Calibri" w:hAnsi="Calibri" w:cs="Times New Roman"/>
        </w:rPr>
        <w:t xml:space="preserve">this may be possible with our agreement (although all </w:t>
      </w:r>
      <w:r w:rsidRPr="009B4609">
        <w:rPr>
          <w:rFonts w:ascii="Calibri" w:eastAsia="Calibri" w:hAnsi="Calibri" w:cs="Times New Roman"/>
        </w:rPr>
        <w:t xml:space="preserve">rent and </w:t>
      </w:r>
      <w:r w:rsidR="001B19AB">
        <w:rPr>
          <w:rFonts w:ascii="Calibri" w:eastAsia="Calibri" w:hAnsi="Calibri" w:cs="Times New Roman"/>
        </w:rPr>
        <w:t xml:space="preserve">any other </w:t>
      </w:r>
      <w:r w:rsidRPr="009B4609">
        <w:rPr>
          <w:rFonts w:ascii="Calibri" w:eastAsia="Calibri" w:hAnsi="Calibri" w:cs="Times New Roman"/>
        </w:rPr>
        <w:t xml:space="preserve">charges </w:t>
      </w:r>
      <w:r w:rsidR="008B1C4D">
        <w:rPr>
          <w:rFonts w:ascii="Calibri" w:eastAsia="Calibri" w:hAnsi="Calibri" w:cs="Times New Roman"/>
        </w:rPr>
        <w:t xml:space="preserve">must still be paid </w:t>
      </w:r>
      <w:r w:rsidRPr="009B4609">
        <w:rPr>
          <w:rFonts w:ascii="Calibri" w:eastAsia="Calibri" w:hAnsi="Calibri" w:cs="Times New Roman"/>
        </w:rPr>
        <w:t>in advance</w:t>
      </w:r>
      <w:r w:rsidR="008B1C4D">
        <w:rPr>
          <w:rFonts w:ascii="Calibri" w:eastAsia="Calibri" w:hAnsi="Calibri" w:cs="Times New Roman"/>
        </w:rPr>
        <w:t>)</w:t>
      </w:r>
      <w:r w:rsidRPr="009B4609">
        <w:rPr>
          <w:rFonts w:ascii="Calibri" w:eastAsia="Calibri" w:hAnsi="Calibri" w:cs="Times New Roman"/>
        </w:rPr>
        <w:t>. There are occasional "no collection" weeks where no rent is due</w:t>
      </w:r>
      <w:r w:rsidR="00840D50">
        <w:rPr>
          <w:rFonts w:ascii="Calibri" w:eastAsia="Calibri" w:hAnsi="Calibri" w:cs="Times New Roman"/>
        </w:rPr>
        <w:t>, which we will notify to you</w:t>
      </w:r>
      <w:r w:rsidRPr="009B4609">
        <w:rPr>
          <w:rFonts w:ascii="Calibri" w:eastAsia="Calibri" w:hAnsi="Calibri" w:cs="Times New Roman"/>
        </w:rPr>
        <w:t>. If you are in arrears you should make payments in these weeks to reduce the arrears owing</w:t>
      </w:r>
    </w:p>
    <w:p w14:paraId="3E074281" w14:textId="199BFBCA"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If you do not pay your rent, we may go to court and ask for a possession order to evict you from your home and or a money </w:t>
      </w:r>
      <w:r w:rsidR="008B1C4D">
        <w:rPr>
          <w:rFonts w:ascii="Calibri" w:eastAsia="Calibri" w:hAnsi="Calibri" w:cs="Times New Roman"/>
        </w:rPr>
        <w:t>judgment</w:t>
      </w:r>
      <w:r w:rsidR="008B1C4D" w:rsidRPr="009B4609">
        <w:rPr>
          <w:rFonts w:ascii="Calibri" w:eastAsia="Calibri" w:hAnsi="Calibri" w:cs="Times New Roman"/>
        </w:rPr>
        <w:t xml:space="preserve"> </w:t>
      </w:r>
      <w:r w:rsidRPr="009B4609">
        <w:rPr>
          <w:rFonts w:ascii="Calibri" w:eastAsia="Calibri" w:hAnsi="Calibri" w:cs="Times New Roman"/>
        </w:rPr>
        <w:t xml:space="preserve">order to recover your debts. We will ask the court to award the costs of taking you to court against you. You must pay this charge in accordance with the court order. We may refer debts to a debt collection agency. If you have any difficulty paying your rent you should contact the </w:t>
      </w:r>
      <w:r w:rsidR="008B1C4D">
        <w:rPr>
          <w:rFonts w:ascii="Calibri" w:eastAsia="Calibri" w:hAnsi="Calibri" w:cs="Times New Roman"/>
        </w:rPr>
        <w:t>Income Management Officer</w:t>
      </w:r>
      <w:r w:rsidRPr="009B4609">
        <w:rPr>
          <w:rFonts w:ascii="Calibri" w:eastAsia="Calibri" w:hAnsi="Calibri" w:cs="Times New Roman"/>
        </w:rPr>
        <w:t xml:space="preserve"> immediately.</w:t>
      </w:r>
    </w:p>
    <w:p w14:paraId="378F3644"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 are joint tenants you are each responsible for all the rent and for any rent arrears.  The Council can recover all rent arrears owed for your home from any individual joint tenant.  So if one joint tenant leaves, the remaining tenant or tenants are responsible for any rent that may still be owed.</w:t>
      </w:r>
    </w:p>
    <w:p w14:paraId="0C219BA8"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 use any welfare benefit as a method of payment to pay part or all of your rent, you must tell the Department of Work and Pensions and the Benefit Service and a housing officer immediately of any changes which may affect your entitlement to welfare benefits.</w:t>
      </w:r>
    </w:p>
    <w:p w14:paraId="005D446B"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your welfare benefit payment made directly to us does not cover the full rent or you are receiving less than your award due to a direct deduction from your housing benefit to pay another debt (known as a shortfall) you must make the shortfall payments to us weekly in advance using another payment method.</w:t>
      </w:r>
    </w:p>
    <w:p w14:paraId="15165BD2"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repay in full any costs or liabilities incurred by the Council resulting from your breach or failure to perform any part of this agreement.</w:t>
      </w:r>
    </w:p>
    <w:p w14:paraId="15CD3B72" w14:textId="77777777" w:rsidR="009B4609" w:rsidRPr="009B4609" w:rsidRDefault="009B4609" w:rsidP="009B4609">
      <w:pPr>
        <w:ind w:left="720"/>
        <w:rPr>
          <w:rFonts w:ascii="Calibri" w:eastAsia="Calibri" w:hAnsi="Calibri" w:cs="Times New Roman"/>
        </w:rPr>
      </w:pPr>
      <w:r w:rsidRPr="009B4609">
        <w:rPr>
          <w:rFonts w:ascii="Calibri" w:eastAsia="Calibri" w:hAnsi="Calibri" w:cs="Times New Roman"/>
        </w:rPr>
        <w:t>Among other things, the Council could charge for:</w:t>
      </w:r>
    </w:p>
    <w:p w14:paraId="7D6E3013"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putting right any work to your home that you have carried out without first having sought written permission from the Council;</w:t>
      </w:r>
    </w:p>
    <w:p w14:paraId="07374CFC"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putting right damage caused by you not complying with your tenant responsibilities including your failure to maintain your own equipment;</w:t>
      </w:r>
    </w:p>
    <w:p w14:paraId="6F9123CE"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changing the locks of your home and otherwise securing it if it is abandoned by you;</w:t>
      </w:r>
    </w:p>
    <w:p w14:paraId="2E1781E2"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your misuse of the emergency repair service for non-emergency repairs;</w:t>
      </w:r>
    </w:p>
    <w:p w14:paraId="56DE923E"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misuse of emergency alarm equipment;</w:t>
      </w:r>
    </w:p>
    <w:p w14:paraId="339D37E1"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replacing missing or broken keys; and</w:t>
      </w:r>
    </w:p>
    <w:p w14:paraId="31758709"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tree and garden works and garden clearance.</w:t>
      </w:r>
    </w:p>
    <w:p w14:paraId="04CA2503" w14:textId="77777777" w:rsidR="009B4609" w:rsidRPr="009B4609" w:rsidRDefault="009B4609" w:rsidP="009B4609">
      <w:pPr>
        <w:ind w:left="720"/>
        <w:rPr>
          <w:rFonts w:ascii="Calibri" w:eastAsia="Calibri" w:hAnsi="Calibri" w:cs="Times New Roman"/>
        </w:rPr>
      </w:pPr>
      <w:r w:rsidRPr="009B4609">
        <w:rPr>
          <w:rFonts w:ascii="Calibri" w:eastAsia="Calibri" w:hAnsi="Calibri" w:cs="Times New Roman"/>
        </w:rPr>
        <w:t>Please note that the Council incurs costs if we call at your home on a pre-arranged appointment and therefore may charge for any missed appointments.</w:t>
      </w:r>
    </w:p>
    <w:p w14:paraId="59FA952B" w14:textId="77777777" w:rsid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make and keep to an arrangement to repay other costs and liabilities such as rechargeable repairs, court costs, recoverable welfare benefit and support charges.</w:t>
      </w:r>
    </w:p>
    <w:p w14:paraId="50BA9717" w14:textId="77777777" w:rsidR="002E55BA" w:rsidRPr="002E55BA" w:rsidRDefault="002E55BA" w:rsidP="002E55BA">
      <w:pPr>
        <w:numPr>
          <w:ilvl w:val="1"/>
          <w:numId w:val="2"/>
        </w:numPr>
        <w:contextualSpacing/>
        <w:rPr>
          <w:rFonts w:ascii="Calibri" w:eastAsia="Calibri" w:hAnsi="Calibri" w:cs="Times New Roman"/>
          <w:b/>
          <w:bCs/>
        </w:rPr>
      </w:pPr>
      <w:r w:rsidRPr="002E55BA">
        <w:rPr>
          <w:rFonts w:ascii="Calibri" w:eastAsia="Calibri" w:hAnsi="Calibri" w:cs="Times New Roman"/>
          <w:b/>
          <w:bCs/>
        </w:rPr>
        <w:t>Outgoings</w:t>
      </w:r>
    </w:p>
    <w:p w14:paraId="214338CE" w14:textId="136B12E3" w:rsidR="002E55BA" w:rsidRPr="002E55BA" w:rsidRDefault="002E55BA" w:rsidP="002E55BA">
      <w:pPr>
        <w:numPr>
          <w:ilvl w:val="2"/>
          <w:numId w:val="2"/>
        </w:numPr>
        <w:contextualSpacing/>
        <w:rPr>
          <w:rFonts w:ascii="Calibri" w:eastAsia="Calibri" w:hAnsi="Calibri" w:cs="Times New Roman"/>
        </w:rPr>
      </w:pPr>
      <w:r>
        <w:rPr>
          <w:rFonts w:ascii="Calibri" w:eastAsia="Calibri" w:hAnsi="Calibri" w:cs="Times New Roman"/>
        </w:rPr>
        <w:t>You must</w:t>
      </w:r>
      <w:r w:rsidRPr="002E55BA">
        <w:rPr>
          <w:rFonts w:ascii="Calibri" w:eastAsia="Calibri" w:hAnsi="Calibri" w:cs="Times New Roman"/>
        </w:rPr>
        <w:t xml:space="preserve"> meet all outgoings applying to your home including council tax, electric, gas and other costs whether metered or billed.</w:t>
      </w:r>
    </w:p>
    <w:p w14:paraId="2AE6FC72" w14:textId="0C9E3B0E" w:rsidR="002E55BA" w:rsidRPr="002E55BA" w:rsidRDefault="002E55BA" w:rsidP="002E55BA">
      <w:pPr>
        <w:numPr>
          <w:ilvl w:val="2"/>
          <w:numId w:val="2"/>
        </w:numPr>
        <w:contextualSpacing/>
        <w:rPr>
          <w:rFonts w:ascii="Calibri" w:eastAsia="Calibri" w:hAnsi="Calibri" w:cs="Times New Roman"/>
        </w:rPr>
      </w:pPr>
      <w:r w:rsidRPr="002E55BA">
        <w:rPr>
          <w:rFonts w:ascii="Calibri" w:eastAsia="Calibri" w:hAnsi="Calibri" w:cs="Times New Roman"/>
        </w:rPr>
        <w:t xml:space="preserve">Immediately upon the start of this tenancy, </w:t>
      </w:r>
      <w:r>
        <w:rPr>
          <w:rFonts w:ascii="Calibri" w:eastAsia="Calibri" w:hAnsi="Calibri" w:cs="Times New Roman"/>
        </w:rPr>
        <w:t>you must</w:t>
      </w:r>
      <w:r w:rsidRPr="002E55BA">
        <w:rPr>
          <w:rFonts w:ascii="Calibri" w:eastAsia="Calibri" w:hAnsi="Calibri" w:cs="Times New Roman"/>
        </w:rPr>
        <w:t xml:space="preserve"> arrange for council tax and other utility services as are available at your home, to be transferred into your name (and pay for any transfer or connection charge applicable).</w:t>
      </w:r>
    </w:p>
    <w:p w14:paraId="7A6F716F" w14:textId="2E5365CF" w:rsidR="002E55BA" w:rsidRPr="002E55BA" w:rsidRDefault="002E55BA" w:rsidP="002E55BA">
      <w:pPr>
        <w:numPr>
          <w:ilvl w:val="2"/>
          <w:numId w:val="2"/>
        </w:numPr>
        <w:contextualSpacing/>
        <w:rPr>
          <w:rFonts w:ascii="Calibri" w:eastAsia="Calibri" w:hAnsi="Calibri" w:cs="Times New Roman"/>
        </w:rPr>
      </w:pPr>
      <w:r>
        <w:rPr>
          <w:rFonts w:ascii="Calibri" w:eastAsia="Calibri" w:hAnsi="Calibri" w:cs="Times New Roman"/>
        </w:rPr>
        <w:t xml:space="preserve">You must not </w:t>
      </w:r>
      <w:r w:rsidRPr="002E55BA">
        <w:rPr>
          <w:rFonts w:ascii="Calibri" w:eastAsia="Calibri" w:hAnsi="Calibri" w:cs="Times New Roman"/>
        </w:rPr>
        <w:t>tamper, interfere with, alter or add to the water or other utility installations or meters in or serving your home.</w:t>
      </w:r>
    </w:p>
    <w:p w14:paraId="205FAF3B" w14:textId="06B7D6AD" w:rsidR="002E55BA" w:rsidRPr="002E55BA" w:rsidRDefault="002E55BA" w:rsidP="002E55BA">
      <w:pPr>
        <w:numPr>
          <w:ilvl w:val="2"/>
          <w:numId w:val="2"/>
        </w:numPr>
        <w:contextualSpacing/>
        <w:rPr>
          <w:rFonts w:ascii="Calibri" w:eastAsia="Calibri" w:hAnsi="Calibri" w:cs="Times New Roman"/>
        </w:rPr>
      </w:pPr>
      <w:r>
        <w:rPr>
          <w:rFonts w:ascii="Calibri" w:eastAsia="Calibri" w:hAnsi="Calibri" w:cs="Times New Roman"/>
        </w:rPr>
        <w:t xml:space="preserve">You must </w:t>
      </w:r>
      <w:r w:rsidRPr="002E55BA">
        <w:rPr>
          <w:rFonts w:ascii="Calibri" w:eastAsia="Calibri" w:hAnsi="Calibri" w:cs="Times New Roman"/>
        </w:rPr>
        <w:t>notify the supplier(s) of utilities or services (whether or not metered) when this tenancy has ended, and pay all sums due to each utility and service provider, up to and including the last day of your tenancy, directly to them.</w:t>
      </w:r>
    </w:p>
    <w:p w14:paraId="55E90418" w14:textId="77777777" w:rsidR="002E55BA" w:rsidRPr="009B4609" w:rsidRDefault="002E55BA" w:rsidP="002E55BA">
      <w:pPr>
        <w:ind w:left="360"/>
        <w:contextualSpacing/>
        <w:rPr>
          <w:rFonts w:ascii="Calibri" w:eastAsia="Calibri" w:hAnsi="Calibri" w:cs="Times New Roman"/>
        </w:rPr>
      </w:pPr>
    </w:p>
    <w:p w14:paraId="1EDD5E39"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9" w:name="_Toc209609231"/>
      <w:r w:rsidRPr="009B4609">
        <w:rPr>
          <w:rFonts w:ascii="Calibri Light" w:eastAsia="Times New Roman" w:hAnsi="Calibri Light" w:cs="Times New Roman"/>
          <w:color w:val="2E74B5"/>
          <w:sz w:val="32"/>
          <w:szCs w:val="32"/>
        </w:rPr>
        <w:t>3       REPAIRS &amp; MAINTENANCE</w:t>
      </w:r>
      <w:bookmarkEnd w:id="9"/>
      <w:r w:rsidRPr="009B4609">
        <w:rPr>
          <w:rFonts w:ascii="Calibri Light" w:eastAsia="Times New Roman" w:hAnsi="Calibri Light" w:cs="Times New Roman"/>
          <w:color w:val="2E74B5"/>
          <w:sz w:val="32"/>
          <w:szCs w:val="32"/>
        </w:rPr>
        <w:t xml:space="preserve"> </w:t>
      </w:r>
    </w:p>
    <w:p w14:paraId="2D747305"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10" w:name="_Toc209609232"/>
      <w:r w:rsidRPr="009B4609">
        <w:rPr>
          <w:rFonts w:ascii="Calibri Light" w:eastAsia="Times New Roman" w:hAnsi="Calibri Light" w:cs="Times New Roman"/>
          <w:color w:val="2E74B5"/>
          <w:sz w:val="26"/>
          <w:szCs w:val="26"/>
        </w:rPr>
        <w:t>Council's Responsibilities</w:t>
      </w:r>
      <w:bookmarkEnd w:id="10"/>
    </w:p>
    <w:p w14:paraId="676D5723" w14:textId="77777777" w:rsidR="009B4609" w:rsidRPr="009B4609" w:rsidRDefault="009B4609" w:rsidP="009B4609">
      <w:pPr>
        <w:numPr>
          <w:ilvl w:val="0"/>
          <w:numId w:val="2"/>
        </w:numPr>
        <w:contextualSpacing/>
        <w:rPr>
          <w:rFonts w:ascii="Calibri" w:eastAsia="Calibri" w:hAnsi="Calibri" w:cs="Times New Roman"/>
          <w:vanish/>
        </w:rPr>
      </w:pPr>
    </w:p>
    <w:p w14:paraId="68B4CF20"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will keep in repair:</w:t>
      </w:r>
    </w:p>
    <w:p w14:paraId="7B7AF0AA"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The structure and exterior of the building - roofs, walls, floors, ceilings, window frames, external doors drains, gutters and outside pipes</w:t>
      </w:r>
    </w:p>
    <w:p w14:paraId="366F9522"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Kitchen and bathroom fixtures - basins, sinks, toilets and baths</w:t>
      </w:r>
    </w:p>
    <w:p w14:paraId="71B8F810"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Electrical wiring, gas and water pipes</w:t>
      </w:r>
    </w:p>
    <w:p w14:paraId="60117F49"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Heating equipment and water heating equipment</w:t>
      </w:r>
    </w:p>
    <w:p w14:paraId="1A4D0EEE"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Any communal areas around your home - stairs, lifts, landings, lighting, entrance halls, paving, open spaces, parking areas and rubbish chutes</w:t>
      </w:r>
    </w:p>
    <w:p w14:paraId="642D141F" w14:textId="77777777" w:rsidR="00840D50"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We will </w:t>
      </w:r>
      <w:r w:rsidR="00840D50">
        <w:rPr>
          <w:rFonts w:ascii="Calibri" w:eastAsia="Calibri" w:hAnsi="Calibri" w:cs="Times New Roman"/>
        </w:rPr>
        <w:t>aim to:</w:t>
      </w:r>
    </w:p>
    <w:p w14:paraId="1E6F9057" w14:textId="42BCC3C0" w:rsidR="00840D50" w:rsidRDefault="009B4609" w:rsidP="00840D50">
      <w:pPr>
        <w:numPr>
          <w:ilvl w:val="2"/>
          <w:numId w:val="2"/>
        </w:numPr>
        <w:contextualSpacing/>
        <w:rPr>
          <w:rFonts w:ascii="Calibri" w:eastAsia="Calibri" w:hAnsi="Calibri" w:cs="Times New Roman"/>
        </w:rPr>
      </w:pPr>
      <w:r w:rsidRPr="009B4609">
        <w:rPr>
          <w:rFonts w:ascii="Calibri" w:eastAsia="Calibri" w:hAnsi="Calibri" w:cs="Times New Roman"/>
        </w:rPr>
        <w:t xml:space="preserve">do repairs within a reasonable time </w:t>
      </w:r>
      <w:r w:rsidR="00840D50">
        <w:rPr>
          <w:rFonts w:ascii="Calibri" w:eastAsia="Calibri" w:hAnsi="Calibri" w:cs="Times New Roman"/>
        </w:rPr>
        <w:t xml:space="preserve">and </w:t>
      </w:r>
    </w:p>
    <w:p w14:paraId="0D222974" w14:textId="2CABE17D" w:rsidR="00840D50" w:rsidRDefault="00840D50" w:rsidP="00A26851">
      <w:pPr>
        <w:numPr>
          <w:ilvl w:val="2"/>
          <w:numId w:val="2"/>
        </w:numPr>
        <w:contextualSpacing/>
        <w:rPr>
          <w:rFonts w:ascii="Calibri" w:eastAsia="Calibri" w:hAnsi="Calibri" w:cs="Times New Roman"/>
        </w:rPr>
      </w:pPr>
      <w:r>
        <w:rPr>
          <w:rFonts w:ascii="Calibri" w:eastAsia="Calibri" w:hAnsi="Calibri" w:cs="Times New Roman"/>
        </w:rPr>
        <w:t>undertake repairs with due care</w:t>
      </w:r>
      <w:r w:rsidR="00A26851">
        <w:rPr>
          <w:rFonts w:ascii="Calibri" w:eastAsia="Calibri" w:hAnsi="Calibri" w:cs="Times New Roman"/>
        </w:rPr>
        <w:t>, and clear up rubbish once completed,</w:t>
      </w:r>
    </w:p>
    <w:p w14:paraId="19427A29" w14:textId="389FDBD6" w:rsidR="009B4609" w:rsidRPr="009B4609" w:rsidRDefault="00A26851" w:rsidP="00840D50">
      <w:pPr>
        <w:ind w:left="1134"/>
        <w:contextualSpacing/>
        <w:rPr>
          <w:rFonts w:ascii="Calibri" w:eastAsia="Calibri" w:hAnsi="Calibri" w:cs="Times New Roman"/>
        </w:rPr>
      </w:pPr>
      <w:r>
        <w:rPr>
          <w:rFonts w:ascii="Calibri" w:eastAsia="Calibri" w:hAnsi="Calibri" w:cs="Times New Roman"/>
        </w:rPr>
        <w:t xml:space="preserve">in each case </w:t>
      </w:r>
      <w:r w:rsidR="00840D50">
        <w:rPr>
          <w:rFonts w:ascii="Calibri" w:eastAsia="Calibri" w:hAnsi="Calibri" w:cs="Times New Roman"/>
        </w:rPr>
        <w:t xml:space="preserve">in line with our </w:t>
      </w:r>
      <w:r>
        <w:rPr>
          <w:rFonts w:ascii="Calibri" w:eastAsia="Calibri" w:hAnsi="Calibri" w:cs="Times New Roman"/>
        </w:rPr>
        <w:t xml:space="preserve">relevant </w:t>
      </w:r>
      <w:r w:rsidR="00840D50">
        <w:rPr>
          <w:rFonts w:ascii="Calibri" w:eastAsia="Calibri" w:hAnsi="Calibri" w:cs="Times New Roman"/>
        </w:rPr>
        <w:t>policies (although the policies do not form part of this tenancy agreement)</w:t>
      </w:r>
      <w:r w:rsidR="009B4609" w:rsidRPr="009B4609">
        <w:rPr>
          <w:rFonts w:ascii="Calibri" w:eastAsia="Calibri" w:hAnsi="Calibri" w:cs="Times New Roman"/>
        </w:rPr>
        <w:t>.</w:t>
      </w:r>
    </w:p>
    <w:p w14:paraId="2B7E193D" w14:textId="65281A9D"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We may award a decoration allowance where the decoration of a room is damaged by repair work.  If you are elderly or disabled, we may also provide additional help. Ask the housing </w:t>
      </w:r>
      <w:r w:rsidR="00AB07C4">
        <w:rPr>
          <w:rFonts w:ascii="Calibri" w:eastAsia="Calibri" w:hAnsi="Calibri" w:cs="Times New Roman"/>
        </w:rPr>
        <w:t>officer</w:t>
      </w:r>
      <w:r w:rsidR="00AB07C4" w:rsidRPr="009B4609">
        <w:rPr>
          <w:rFonts w:ascii="Calibri" w:eastAsia="Calibri" w:hAnsi="Calibri" w:cs="Times New Roman"/>
        </w:rPr>
        <w:t xml:space="preserve"> </w:t>
      </w:r>
      <w:r w:rsidRPr="009B4609">
        <w:rPr>
          <w:rFonts w:ascii="Calibri" w:eastAsia="Calibri" w:hAnsi="Calibri" w:cs="Times New Roman"/>
        </w:rPr>
        <w:t>about the details of these schemes.</w:t>
      </w:r>
    </w:p>
    <w:p w14:paraId="1F9B001F"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When repairs are going to involve major disruption we will arrange with you convenient dates for the work to be carried out. </w:t>
      </w:r>
    </w:p>
    <w:p w14:paraId="04EDA782"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may carry out any works or repairs needed because of a failure by you to comply with your repair obligations. We may charge you for any reasonable costs incurred in carrying out such works or repairs.</w:t>
      </w:r>
    </w:p>
    <w:p w14:paraId="2C3FD0B6"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11" w:name="_Toc209609233"/>
      <w:r w:rsidRPr="009B4609">
        <w:rPr>
          <w:rFonts w:ascii="Calibri Light" w:eastAsia="Times New Roman" w:hAnsi="Calibri Light" w:cs="Times New Roman"/>
          <w:color w:val="2E74B5"/>
          <w:sz w:val="26"/>
          <w:szCs w:val="26"/>
        </w:rPr>
        <w:t>Tenant's Responsibilities</w:t>
      </w:r>
      <w:bookmarkEnd w:id="11"/>
    </w:p>
    <w:p w14:paraId="2736AF95" w14:textId="5FD84231"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report any repairs, faults or damage immediately to the Council.  </w:t>
      </w:r>
    </w:p>
    <w:p w14:paraId="77FABC52" w14:textId="06704019"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pay for repair or replacement if you (or anyone living with you or visiting your home) cause damage deliberately. You must also pay for repair or replacement if damage is caused by your own neglect. The cost of such repairs will be recharged to you and an </w:t>
      </w:r>
      <w:r w:rsidR="002C7DFE">
        <w:rPr>
          <w:rFonts w:ascii="Calibri" w:eastAsia="Calibri" w:hAnsi="Calibri" w:cs="Times New Roman"/>
        </w:rPr>
        <w:t>invoice</w:t>
      </w:r>
      <w:r w:rsidR="002C7DFE" w:rsidRPr="009B4609">
        <w:rPr>
          <w:rFonts w:ascii="Calibri" w:eastAsia="Calibri" w:hAnsi="Calibri" w:cs="Times New Roman"/>
        </w:rPr>
        <w:t xml:space="preserve"> </w:t>
      </w:r>
      <w:r w:rsidRPr="009B4609">
        <w:rPr>
          <w:rFonts w:ascii="Calibri" w:eastAsia="Calibri" w:hAnsi="Calibri" w:cs="Times New Roman"/>
        </w:rPr>
        <w:t>will be issued</w:t>
      </w:r>
      <w:r w:rsidR="00A26851">
        <w:rPr>
          <w:rFonts w:ascii="Calibri" w:eastAsia="Calibri" w:hAnsi="Calibri" w:cs="Times New Roman"/>
        </w:rPr>
        <w:t xml:space="preserve"> for any sums owing, in accordance with our recharges policy</w:t>
      </w:r>
      <w:r w:rsidRPr="009B4609">
        <w:rPr>
          <w:rFonts w:ascii="Calibri" w:eastAsia="Calibri" w:hAnsi="Calibri" w:cs="Times New Roman"/>
        </w:rPr>
        <w:t>.</w:t>
      </w:r>
    </w:p>
    <w:p w14:paraId="691783C8"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do small repairs like unblocking sinks or replacing tap washers or internal door handles.  Council Housing Services will do many of these jobs for you if you are elderly or disabled.</w:t>
      </w:r>
    </w:p>
    <w:p w14:paraId="4627825F"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are responsible for repairing and maintaining your own equipment such as cookers or washing machines and any improvement that you have carried out yourself (unless you have a written agreement for us to repair and maintain it).</w:t>
      </w:r>
    </w:p>
    <w:p w14:paraId="74C153DF" w14:textId="41445CF0"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are responsible for keeping your home clean and in a state of reasonable decorative order.</w:t>
      </w:r>
      <w:r w:rsidR="002C7DFE" w:rsidRPr="002C7DFE">
        <w:t xml:space="preserve"> </w:t>
      </w:r>
      <w:r w:rsidR="002C7DFE">
        <w:t xml:space="preserve">You must </w:t>
      </w:r>
      <w:r w:rsidR="002C7DFE" w:rsidRPr="002C7DFE">
        <w:rPr>
          <w:rFonts w:ascii="Calibri" w:eastAsia="Calibri" w:hAnsi="Calibri" w:cs="Times New Roman"/>
        </w:rPr>
        <w:t xml:space="preserve">not use </w:t>
      </w:r>
      <w:r w:rsidR="002C7DFE">
        <w:rPr>
          <w:rFonts w:ascii="Calibri" w:eastAsia="Calibri" w:hAnsi="Calibri" w:cs="Times New Roman"/>
        </w:rPr>
        <w:t xml:space="preserve">your home </w:t>
      </w:r>
      <w:r w:rsidR="002C7DFE" w:rsidRPr="002C7DFE">
        <w:rPr>
          <w:rFonts w:ascii="Calibri" w:eastAsia="Calibri" w:hAnsi="Calibri" w:cs="Times New Roman"/>
        </w:rPr>
        <w:t>in a way that might cause a hazard (for example by blocking doorways and windows, or by failing to deal with vermin or infestations)</w:t>
      </w:r>
    </w:p>
    <w:p w14:paraId="37BB784A" w14:textId="1B57C0F2"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not decorate the outside of your home without the Council’s </w:t>
      </w:r>
      <w:r w:rsidR="002C7DFE">
        <w:rPr>
          <w:rFonts w:ascii="Calibri" w:eastAsia="Calibri" w:hAnsi="Calibri" w:cs="Times New Roman"/>
        </w:rPr>
        <w:t xml:space="preserve">prior </w:t>
      </w:r>
      <w:r w:rsidR="00F221EF">
        <w:rPr>
          <w:rFonts w:ascii="Calibri" w:eastAsia="Calibri" w:hAnsi="Calibri" w:cs="Times New Roman"/>
        </w:rPr>
        <w:t>permission</w:t>
      </w:r>
      <w:r w:rsidR="00F221EF" w:rsidRPr="009B4609">
        <w:rPr>
          <w:rFonts w:ascii="Calibri" w:eastAsia="Calibri" w:hAnsi="Calibri" w:cs="Times New Roman"/>
        </w:rPr>
        <w:t xml:space="preserve"> </w:t>
      </w:r>
      <w:r w:rsidRPr="009B4609">
        <w:rPr>
          <w:rFonts w:ascii="Calibri" w:eastAsia="Calibri" w:hAnsi="Calibri" w:cs="Times New Roman"/>
        </w:rPr>
        <w:t>in writing.</w:t>
      </w:r>
    </w:p>
    <w:p w14:paraId="2E02867A" w14:textId="1091D0CB"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not apply Artex, ceramic tiles, polystyrene tiles or any similar materials to the walls or ceilings unless you have </w:t>
      </w:r>
      <w:r w:rsidR="002C7DFE">
        <w:rPr>
          <w:rFonts w:ascii="Calibri" w:eastAsia="Calibri" w:hAnsi="Calibri" w:cs="Times New Roman"/>
        </w:rPr>
        <w:t xml:space="preserve">prior </w:t>
      </w:r>
      <w:r w:rsidR="00F221EF">
        <w:rPr>
          <w:rFonts w:ascii="Calibri" w:eastAsia="Calibri" w:hAnsi="Calibri" w:cs="Times New Roman"/>
        </w:rPr>
        <w:t>permission</w:t>
      </w:r>
      <w:r w:rsidRPr="009B4609">
        <w:rPr>
          <w:rFonts w:ascii="Calibri" w:eastAsia="Calibri" w:hAnsi="Calibri" w:cs="Times New Roman"/>
        </w:rPr>
        <w:t xml:space="preserve"> in writing. We may give you permission to use these materials, but you must not carry out any work without the Council’s agreement in writing.</w:t>
      </w:r>
    </w:p>
    <w:p w14:paraId="31EDB6C3"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where there is an open fireplace, have the chimney swept at least every 12 months.</w:t>
      </w:r>
    </w:p>
    <w:p w14:paraId="07891269"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only burn approved solid fuels if your home has a solid fuel heating appliance. </w:t>
      </w:r>
    </w:p>
    <w:p w14:paraId="30940922"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not remove walls or take out any other part of your home without the Council's agreement in writing.</w:t>
      </w:r>
    </w:p>
    <w:p w14:paraId="3A2F1FAA" w14:textId="3B7C9753"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not alter or add any fixture to your home, including: cabling and wiring; cable TV; a satellite dish; radio, TV, CB aerial</w:t>
      </w:r>
      <w:r w:rsidR="00714C14">
        <w:rPr>
          <w:rFonts w:ascii="Calibri" w:eastAsia="Calibri" w:hAnsi="Calibri" w:cs="Times New Roman"/>
        </w:rPr>
        <w:t>, CCTV or other security equipment</w:t>
      </w:r>
      <w:r w:rsidRPr="009B4609">
        <w:rPr>
          <w:rFonts w:ascii="Calibri" w:eastAsia="Calibri" w:hAnsi="Calibri" w:cs="Times New Roman"/>
        </w:rPr>
        <w:t xml:space="preserve"> without the Council's </w:t>
      </w:r>
      <w:r w:rsidR="00714C14">
        <w:rPr>
          <w:rFonts w:ascii="Calibri" w:eastAsia="Calibri" w:hAnsi="Calibri" w:cs="Times New Roman"/>
        </w:rPr>
        <w:t>prior written permission</w:t>
      </w:r>
      <w:r w:rsidRPr="009B4609">
        <w:rPr>
          <w:rFonts w:ascii="Calibri" w:eastAsia="Calibri" w:hAnsi="Calibri" w:cs="Times New Roman"/>
        </w:rPr>
        <w:t>. You may also need to obtain planning approval.</w:t>
      </w:r>
      <w:r w:rsidR="00714C14">
        <w:rPr>
          <w:rFonts w:ascii="Calibri" w:eastAsia="Calibri" w:hAnsi="Calibri" w:cs="Times New Roman"/>
        </w:rPr>
        <w:t xml:space="preserve"> As a condition of our permission, we may ask you to remove any alterations and additions at the end of your tenancy, and make good any damage. </w:t>
      </w:r>
    </w:p>
    <w:p w14:paraId="3CDE8D15" w14:textId="2052C5DE"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If you make an improvement or alteration to your home without our written </w:t>
      </w:r>
      <w:r w:rsidR="00F221EF">
        <w:rPr>
          <w:rFonts w:ascii="Calibri" w:eastAsia="Calibri" w:hAnsi="Calibri" w:cs="Times New Roman"/>
        </w:rPr>
        <w:t>permission</w:t>
      </w:r>
      <w:r w:rsidR="00F221EF" w:rsidRPr="009B4609">
        <w:rPr>
          <w:rFonts w:ascii="Calibri" w:eastAsia="Calibri" w:hAnsi="Calibri" w:cs="Times New Roman"/>
        </w:rPr>
        <w:t xml:space="preserve"> </w:t>
      </w:r>
      <w:r w:rsidRPr="009B4609">
        <w:rPr>
          <w:rFonts w:ascii="Calibri" w:eastAsia="Calibri" w:hAnsi="Calibri" w:cs="Times New Roman"/>
        </w:rPr>
        <w:t xml:space="preserve">we may tell you to return </w:t>
      </w:r>
      <w:r w:rsidR="002805C0">
        <w:rPr>
          <w:rFonts w:ascii="Calibri" w:eastAsia="Calibri" w:hAnsi="Calibri" w:cs="Times New Roman"/>
        </w:rPr>
        <w:t>your home</w:t>
      </w:r>
      <w:r w:rsidRPr="009B4609">
        <w:rPr>
          <w:rFonts w:ascii="Calibri" w:eastAsia="Calibri" w:hAnsi="Calibri" w:cs="Times New Roman"/>
        </w:rPr>
        <w:t xml:space="preserve"> to how it was before.  You will be charged for any work that the Council has to carry out to return </w:t>
      </w:r>
      <w:r w:rsidR="002805C0">
        <w:rPr>
          <w:rFonts w:ascii="Calibri" w:eastAsia="Calibri" w:hAnsi="Calibri" w:cs="Times New Roman"/>
        </w:rPr>
        <w:t>your home</w:t>
      </w:r>
      <w:r w:rsidRPr="009B4609">
        <w:rPr>
          <w:rFonts w:ascii="Calibri" w:eastAsia="Calibri" w:hAnsi="Calibri" w:cs="Times New Roman"/>
        </w:rPr>
        <w:t xml:space="preserve"> to how it was before.</w:t>
      </w:r>
    </w:p>
    <w:p w14:paraId="40D72DAE" w14:textId="227DA560"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obtain </w:t>
      </w:r>
      <w:r w:rsidR="002C7DFE">
        <w:rPr>
          <w:rFonts w:ascii="Calibri" w:eastAsia="Calibri" w:hAnsi="Calibri" w:cs="Times New Roman"/>
        </w:rPr>
        <w:t xml:space="preserve">our </w:t>
      </w:r>
      <w:r w:rsidRPr="009B4609">
        <w:rPr>
          <w:rFonts w:ascii="Calibri" w:eastAsia="Calibri" w:hAnsi="Calibri" w:cs="Times New Roman"/>
        </w:rPr>
        <w:t xml:space="preserve">written permission before you carry out any gas or electrical work. </w:t>
      </w:r>
      <w:r w:rsidR="00A26851">
        <w:rPr>
          <w:rFonts w:ascii="Calibri" w:eastAsia="Calibri" w:hAnsi="Calibri" w:cs="Times New Roman"/>
        </w:rPr>
        <w:t xml:space="preserve"> </w:t>
      </w:r>
      <w:r w:rsidRPr="009B4609">
        <w:rPr>
          <w:rFonts w:ascii="Calibri" w:eastAsia="Calibri" w:hAnsi="Calibri" w:cs="Times New Roman"/>
        </w:rPr>
        <w:t>Any gas or electrical work must be carried out by a qualified and competent contractor.</w:t>
      </w:r>
    </w:p>
    <w:p w14:paraId="1A0037E4"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on the removal of any gas appliance, ensure that the gas pipes are capped off by a Gas Safe registered contractor.  You will be charged for any work the Council has to carry out to ensure that the gas pipes are safe.</w:t>
      </w:r>
    </w:p>
    <w:p w14:paraId="156CEAD7" w14:textId="493E118A"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should take all reasonable precautions to prevent damage occurring to any pipes or other installations </w:t>
      </w:r>
      <w:r w:rsidR="002805C0">
        <w:rPr>
          <w:rFonts w:ascii="Calibri" w:eastAsia="Calibri" w:hAnsi="Calibri" w:cs="Times New Roman"/>
        </w:rPr>
        <w:t>at your home</w:t>
      </w:r>
      <w:r w:rsidRPr="009B4609">
        <w:rPr>
          <w:rFonts w:ascii="Calibri" w:eastAsia="Calibri" w:hAnsi="Calibri" w:cs="Times New Roman"/>
        </w:rPr>
        <w:t xml:space="preserve"> that may be caused by cold weather.</w:t>
      </w:r>
    </w:p>
    <w:p w14:paraId="78488B87" w14:textId="41DA4C02" w:rsidR="009B4609" w:rsidRPr="009B4609" w:rsidRDefault="009B4609" w:rsidP="003D4DF1">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allow officers of the Council or any other person authorised by the Council to enter </w:t>
      </w:r>
      <w:r w:rsidR="002805C0">
        <w:rPr>
          <w:rFonts w:ascii="Calibri" w:eastAsia="Calibri" w:hAnsi="Calibri" w:cs="Times New Roman"/>
        </w:rPr>
        <w:t>your home</w:t>
      </w:r>
      <w:r w:rsidRPr="009B4609">
        <w:rPr>
          <w:rFonts w:ascii="Calibri" w:eastAsia="Calibri" w:hAnsi="Calibri" w:cs="Times New Roman"/>
        </w:rPr>
        <w:t xml:space="preserve"> </w:t>
      </w:r>
      <w:r w:rsidR="003D4DF1">
        <w:rPr>
          <w:rFonts w:ascii="Calibri" w:eastAsia="Calibri" w:hAnsi="Calibri" w:cs="Times New Roman"/>
        </w:rPr>
        <w:t xml:space="preserve">on reasonable notice, </w:t>
      </w:r>
      <w:r w:rsidRPr="009B4609">
        <w:rPr>
          <w:rFonts w:ascii="Calibri" w:eastAsia="Calibri" w:hAnsi="Calibri" w:cs="Times New Roman"/>
        </w:rPr>
        <w:t>to</w:t>
      </w:r>
      <w:r w:rsidR="003D4DF1">
        <w:rPr>
          <w:rFonts w:ascii="Calibri" w:eastAsia="Calibri" w:hAnsi="Calibri" w:cs="Times New Roman"/>
        </w:rPr>
        <w:t xml:space="preserve"> carry out</w:t>
      </w:r>
      <w:r w:rsidRPr="009B4609">
        <w:rPr>
          <w:rFonts w:ascii="Calibri" w:eastAsia="Calibri" w:hAnsi="Calibri" w:cs="Times New Roman"/>
        </w:rPr>
        <w:t xml:space="preserve"> inspect</w:t>
      </w:r>
      <w:r w:rsidR="003D4DF1">
        <w:rPr>
          <w:rFonts w:ascii="Calibri" w:eastAsia="Calibri" w:hAnsi="Calibri" w:cs="Times New Roman"/>
        </w:rPr>
        <w:t>ions</w:t>
      </w:r>
      <w:r w:rsidRPr="009B4609">
        <w:rPr>
          <w:rFonts w:ascii="Calibri" w:eastAsia="Calibri" w:hAnsi="Calibri" w:cs="Times New Roman"/>
        </w:rPr>
        <w:t xml:space="preserve"> and carry out necessary repairs</w:t>
      </w:r>
      <w:r w:rsidR="003D4DF1">
        <w:rPr>
          <w:rFonts w:ascii="Calibri" w:eastAsia="Calibri" w:hAnsi="Calibri" w:cs="Times New Roman"/>
        </w:rPr>
        <w:t>, improvements</w:t>
      </w:r>
      <w:r w:rsidRPr="009B4609">
        <w:rPr>
          <w:rFonts w:ascii="Calibri" w:eastAsia="Calibri" w:hAnsi="Calibri" w:cs="Times New Roman"/>
        </w:rPr>
        <w:t xml:space="preserve"> and </w:t>
      </w:r>
      <w:r w:rsidR="00714C14">
        <w:rPr>
          <w:rFonts w:ascii="Calibri" w:eastAsia="Calibri" w:hAnsi="Calibri" w:cs="Times New Roman"/>
        </w:rPr>
        <w:t xml:space="preserve">other works to </w:t>
      </w:r>
      <w:r w:rsidR="00BF5FFC">
        <w:rPr>
          <w:rFonts w:ascii="Calibri" w:eastAsia="Calibri" w:hAnsi="Calibri" w:cs="Times New Roman"/>
        </w:rPr>
        <w:t>your</w:t>
      </w:r>
      <w:r w:rsidR="00714C14">
        <w:rPr>
          <w:rFonts w:ascii="Calibri" w:eastAsia="Calibri" w:hAnsi="Calibri" w:cs="Times New Roman"/>
        </w:rPr>
        <w:t xml:space="preserve"> </w:t>
      </w:r>
      <w:r w:rsidR="00714C14" w:rsidRPr="00714C14">
        <w:rPr>
          <w:rFonts w:ascii="Calibri" w:eastAsia="Calibri" w:hAnsi="Calibri" w:cs="Times New Roman"/>
        </w:rPr>
        <w:t xml:space="preserve">home, </w:t>
      </w:r>
      <w:r w:rsidR="00BF5FFC">
        <w:rPr>
          <w:rFonts w:ascii="Calibri" w:eastAsia="Calibri" w:hAnsi="Calibri" w:cs="Times New Roman"/>
        </w:rPr>
        <w:t xml:space="preserve">the </w:t>
      </w:r>
      <w:r w:rsidR="00714C14" w:rsidRPr="00714C14">
        <w:rPr>
          <w:rFonts w:ascii="Calibri" w:eastAsia="Calibri" w:hAnsi="Calibri" w:cs="Times New Roman"/>
        </w:rPr>
        <w:t>building or</w:t>
      </w:r>
      <w:r w:rsidR="00BF5FFC">
        <w:rPr>
          <w:rFonts w:ascii="Calibri" w:eastAsia="Calibri" w:hAnsi="Calibri" w:cs="Times New Roman"/>
        </w:rPr>
        <w:t xml:space="preserve"> any</w:t>
      </w:r>
      <w:r w:rsidR="00714C14" w:rsidRPr="00714C14">
        <w:rPr>
          <w:rFonts w:ascii="Calibri" w:eastAsia="Calibri" w:hAnsi="Calibri" w:cs="Times New Roman"/>
        </w:rPr>
        <w:t xml:space="preserve"> neighbouring properties</w:t>
      </w:r>
      <w:r w:rsidR="003D4DF1">
        <w:rPr>
          <w:rFonts w:ascii="Calibri" w:eastAsia="Calibri" w:hAnsi="Calibri" w:cs="Times New Roman"/>
        </w:rPr>
        <w:t>. These works could include</w:t>
      </w:r>
      <w:r w:rsidR="00DD712E">
        <w:rPr>
          <w:rFonts w:ascii="Calibri" w:eastAsia="Calibri" w:hAnsi="Calibri" w:cs="Times New Roman"/>
        </w:rPr>
        <w:t xml:space="preserve"> </w:t>
      </w:r>
      <w:r w:rsidRPr="009B4609">
        <w:rPr>
          <w:rFonts w:ascii="Calibri" w:eastAsia="Calibri" w:hAnsi="Calibri" w:cs="Times New Roman"/>
        </w:rPr>
        <w:t>essential annual servicing of gas appliances and solid fuel appliances (as required by legislation AND FOR YOUR SAFETY)</w:t>
      </w:r>
      <w:r w:rsidR="00DD712E">
        <w:rPr>
          <w:rFonts w:ascii="Calibri" w:eastAsia="Calibri" w:hAnsi="Calibri" w:cs="Times New Roman"/>
        </w:rPr>
        <w:t xml:space="preserve">. </w:t>
      </w:r>
      <w:r w:rsidR="00BF5FFC">
        <w:rPr>
          <w:rFonts w:ascii="Calibri" w:eastAsia="Calibri" w:hAnsi="Calibri" w:cs="Times New Roman"/>
        </w:rPr>
        <w:t xml:space="preserve">We may take legal action where you do not allow us access. </w:t>
      </w:r>
      <w:r w:rsidR="00DD712E">
        <w:rPr>
          <w:rFonts w:ascii="Calibri" w:eastAsia="Calibri" w:hAnsi="Calibri" w:cs="Times New Roman"/>
        </w:rPr>
        <w:t xml:space="preserve">See also clauses </w:t>
      </w:r>
      <w:r w:rsidR="00DD712E">
        <w:rPr>
          <w:rFonts w:ascii="Calibri" w:eastAsia="Calibri" w:hAnsi="Calibri" w:cs="Times New Roman"/>
        </w:rPr>
        <w:fldChar w:fldCharType="begin"/>
      </w:r>
      <w:r w:rsidR="00DD712E">
        <w:rPr>
          <w:rFonts w:ascii="Calibri" w:eastAsia="Calibri" w:hAnsi="Calibri" w:cs="Times New Roman"/>
        </w:rPr>
        <w:instrText xml:space="preserve"> REF _Ref202868734 \r \h </w:instrText>
      </w:r>
      <w:r w:rsidR="00DD712E">
        <w:rPr>
          <w:rFonts w:ascii="Calibri" w:eastAsia="Calibri" w:hAnsi="Calibri" w:cs="Times New Roman"/>
        </w:rPr>
      </w:r>
      <w:r w:rsidR="00DD712E">
        <w:rPr>
          <w:rFonts w:ascii="Calibri" w:eastAsia="Calibri" w:hAnsi="Calibri" w:cs="Times New Roman"/>
        </w:rPr>
        <w:fldChar w:fldCharType="separate"/>
      </w:r>
      <w:r w:rsidR="00DD712E">
        <w:rPr>
          <w:rFonts w:ascii="Calibri" w:eastAsia="Calibri" w:hAnsi="Calibri" w:cs="Times New Roman"/>
          <w:cs/>
        </w:rPr>
        <w:t>‎</w:t>
      </w:r>
      <w:r w:rsidR="00DD712E">
        <w:rPr>
          <w:rFonts w:ascii="Calibri" w:eastAsia="Calibri" w:hAnsi="Calibri" w:cs="Times New Roman"/>
        </w:rPr>
        <w:t>5.1</w:t>
      </w:r>
      <w:r w:rsidR="00DD712E">
        <w:rPr>
          <w:rFonts w:ascii="Calibri" w:eastAsia="Calibri" w:hAnsi="Calibri" w:cs="Times New Roman"/>
        </w:rPr>
        <w:fldChar w:fldCharType="end"/>
      </w:r>
      <w:r w:rsidR="00DD712E">
        <w:rPr>
          <w:rFonts w:ascii="Calibri" w:eastAsia="Calibri" w:hAnsi="Calibri" w:cs="Times New Roman"/>
        </w:rPr>
        <w:t xml:space="preserve"> to </w:t>
      </w:r>
      <w:r w:rsidR="00DD712E">
        <w:rPr>
          <w:rFonts w:ascii="Calibri" w:eastAsia="Calibri" w:hAnsi="Calibri" w:cs="Times New Roman"/>
        </w:rPr>
        <w:fldChar w:fldCharType="begin"/>
      </w:r>
      <w:r w:rsidR="00DD712E">
        <w:rPr>
          <w:rFonts w:ascii="Calibri" w:eastAsia="Calibri" w:hAnsi="Calibri" w:cs="Times New Roman"/>
        </w:rPr>
        <w:instrText xml:space="preserve"> REF _Ref202868739 \r \h </w:instrText>
      </w:r>
      <w:r w:rsidR="00DD712E">
        <w:rPr>
          <w:rFonts w:ascii="Calibri" w:eastAsia="Calibri" w:hAnsi="Calibri" w:cs="Times New Roman"/>
        </w:rPr>
      </w:r>
      <w:r w:rsidR="00DD712E">
        <w:rPr>
          <w:rFonts w:ascii="Calibri" w:eastAsia="Calibri" w:hAnsi="Calibri" w:cs="Times New Roman"/>
        </w:rPr>
        <w:fldChar w:fldCharType="separate"/>
      </w:r>
      <w:r w:rsidR="00DD712E">
        <w:rPr>
          <w:rFonts w:ascii="Calibri" w:eastAsia="Calibri" w:hAnsi="Calibri" w:cs="Times New Roman"/>
          <w:cs/>
        </w:rPr>
        <w:t>‎</w:t>
      </w:r>
      <w:r w:rsidR="00DD712E">
        <w:rPr>
          <w:rFonts w:ascii="Calibri" w:eastAsia="Calibri" w:hAnsi="Calibri" w:cs="Times New Roman"/>
        </w:rPr>
        <w:t>5.4</w:t>
      </w:r>
      <w:r w:rsidR="00DD712E">
        <w:rPr>
          <w:rFonts w:ascii="Calibri" w:eastAsia="Calibri" w:hAnsi="Calibri" w:cs="Times New Roman"/>
        </w:rPr>
        <w:fldChar w:fldCharType="end"/>
      </w:r>
      <w:r w:rsidR="00DD712E">
        <w:rPr>
          <w:rFonts w:ascii="Calibri" w:eastAsia="Calibri" w:hAnsi="Calibri" w:cs="Times New Roman"/>
        </w:rPr>
        <w:t xml:space="preserve"> for more details on our access rights.</w:t>
      </w:r>
    </w:p>
    <w:p w14:paraId="121DB993"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are advised to obtain a household insurance policy to ensure that your internal decoration to your home and your possessions are adequately covered in case of loss.  The Council insures the building and the Council's fixtures, but your own goods are not covered.</w:t>
      </w:r>
    </w:p>
    <w:p w14:paraId="1964F5E0"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12" w:name="_Toc209609234"/>
      <w:r w:rsidRPr="009B4609">
        <w:rPr>
          <w:rFonts w:ascii="Calibri Light" w:eastAsia="Times New Roman" w:hAnsi="Calibri Light" w:cs="Times New Roman"/>
          <w:color w:val="2E74B5"/>
          <w:sz w:val="26"/>
          <w:szCs w:val="26"/>
        </w:rPr>
        <w:t>Tenant's Rights</w:t>
      </w:r>
      <w:bookmarkEnd w:id="12"/>
    </w:p>
    <w:p w14:paraId="51395210" w14:textId="77777777" w:rsidR="009B4609" w:rsidRPr="009B4609" w:rsidRDefault="009B4609" w:rsidP="009B4609">
      <w:pPr>
        <w:keepNext/>
        <w:keepLines/>
        <w:spacing w:before="40" w:after="0"/>
        <w:outlineLvl w:val="3"/>
        <w:rPr>
          <w:rFonts w:ascii="Calibri Light" w:eastAsia="Times New Roman" w:hAnsi="Calibri Light" w:cs="Times New Roman"/>
          <w:i/>
          <w:iCs/>
          <w:color w:val="1F4D78"/>
          <w:sz w:val="24"/>
          <w:szCs w:val="24"/>
        </w:rPr>
      </w:pPr>
      <w:r w:rsidRPr="009B4609">
        <w:rPr>
          <w:rFonts w:ascii="Calibri Light" w:eastAsia="Times New Roman" w:hAnsi="Calibri Light" w:cs="Times New Roman"/>
          <w:i/>
          <w:iCs/>
          <w:color w:val="1F4D78"/>
          <w:sz w:val="24"/>
          <w:szCs w:val="24"/>
        </w:rPr>
        <w:t>Right to repair (Introductory and Secure Tenants only)</w:t>
      </w:r>
    </w:p>
    <w:p w14:paraId="1F0E18CA" w14:textId="6EA2CF4D"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have the right to get repairs done on time.  In some cases you have a legal "right to repair”.  Ask the housing </w:t>
      </w:r>
      <w:r w:rsidR="00BF5FFC">
        <w:rPr>
          <w:rFonts w:ascii="Calibri" w:eastAsia="Calibri" w:hAnsi="Calibri" w:cs="Times New Roman"/>
        </w:rPr>
        <w:t>officer</w:t>
      </w:r>
      <w:r w:rsidR="00BF5FFC" w:rsidRPr="009B4609">
        <w:rPr>
          <w:rFonts w:ascii="Calibri" w:eastAsia="Calibri" w:hAnsi="Calibri" w:cs="Times New Roman"/>
        </w:rPr>
        <w:t xml:space="preserve"> </w:t>
      </w:r>
      <w:r w:rsidRPr="009B4609">
        <w:rPr>
          <w:rFonts w:ascii="Calibri" w:eastAsia="Calibri" w:hAnsi="Calibri" w:cs="Times New Roman"/>
        </w:rPr>
        <w:t>for more information</w:t>
      </w:r>
      <w:r w:rsidR="00BF5FFC">
        <w:rPr>
          <w:rFonts w:ascii="Calibri" w:eastAsia="Calibri" w:hAnsi="Calibri" w:cs="Times New Roman"/>
        </w:rPr>
        <w:t xml:space="preserve"> on our current right to repair policy</w:t>
      </w:r>
      <w:r w:rsidRPr="009B4609">
        <w:rPr>
          <w:rFonts w:ascii="Calibri" w:eastAsia="Calibri" w:hAnsi="Calibri" w:cs="Times New Roman"/>
        </w:rPr>
        <w:t>.</w:t>
      </w:r>
    </w:p>
    <w:p w14:paraId="7AD9C336" w14:textId="77777777" w:rsidR="009B4609" w:rsidRPr="009B4609" w:rsidRDefault="009B4609" w:rsidP="009B4609">
      <w:pPr>
        <w:keepNext/>
        <w:keepLines/>
        <w:spacing w:before="40" w:after="0"/>
        <w:outlineLvl w:val="3"/>
        <w:rPr>
          <w:rFonts w:ascii="Calibri Light" w:eastAsia="Times New Roman" w:hAnsi="Calibri Light" w:cs="Times New Roman"/>
          <w:i/>
          <w:iCs/>
          <w:color w:val="1F4D78"/>
          <w:sz w:val="24"/>
          <w:szCs w:val="24"/>
        </w:rPr>
      </w:pPr>
      <w:r w:rsidRPr="009B4609">
        <w:rPr>
          <w:rFonts w:ascii="Calibri Light" w:eastAsia="Times New Roman" w:hAnsi="Calibri Light" w:cs="Times New Roman"/>
          <w:i/>
          <w:iCs/>
          <w:color w:val="1F4D78"/>
          <w:sz w:val="24"/>
          <w:szCs w:val="24"/>
        </w:rPr>
        <w:t>Right to improve (Secure Tenants only)</w:t>
      </w:r>
    </w:p>
    <w:p w14:paraId="0F22F9EA"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have the right to carry out your own improvements such as installing central heating, a shower or a gas fire.  You must get the Council's agreement in writing before doing any work like this.  We will not refuse permission unless there is a good reason.  (You may also need planning and building regulation approval.)  If you make an approved improvement you can ask us to repair and maintain it for you.</w:t>
      </w:r>
    </w:p>
    <w:p w14:paraId="4BDA2CE5" w14:textId="77777777" w:rsidR="009B4609" w:rsidRPr="009B4609" w:rsidRDefault="009B4609" w:rsidP="00A07973">
      <w:pPr>
        <w:keepNext/>
        <w:keepLines/>
        <w:spacing w:before="240" w:after="0"/>
        <w:outlineLvl w:val="0"/>
        <w:rPr>
          <w:rFonts w:ascii="Calibri Light" w:eastAsia="Times New Roman" w:hAnsi="Calibri Light" w:cs="Times New Roman"/>
          <w:color w:val="2E74B5"/>
          <w:sz w:val="32"/>
          <w:szCs w:val="32"/>
        </w:rPr>
      </w:pPr>
      <w:r w:rsidRPr="009B4609">
        <w:rPr>
          <w:rFonts w:ascii="Calibri Light" w:eastAsia="Times New Roman" w:hAnsi="Calibri Light" w:cs="Times New Roman"/>
          <w:color w:val="2E74B5"/>
          <w:sz w:val="32"/>
          <w:szCs w:val="32"/>
        </w:rPr>
        <w:t xml:space="preserve"> </w:t>
      </w:r>
      <w:bookmarkStart w:id="13" w:name="_Toc209609235"/>
      <w:r w:rsidRPr="009B4609">
        <w:rPr>
          <w:rFonts w:ascii="Calibri Light" w:eastAsia="Times New Roman" w:hAnsi="Calibri Light" w:cs="Times New Roman"/>
          <w:color w:val="2E74B5"/>
          <w:sz w:val="32"/>
          <w:szCs w:val="32"/>
        </w:rPr>
        <w:t>4       COMMUNITY RESPONSIBILITIES</w:t>
      </w:r>
      <w:bookmarkEnd w:id="13"/>
    </w:p>
    <w:p w14:paraId="0BF93173" w14:textId="77777777" w:rsidR="009B4609" w:rsidRPr="009B4609" w:rsidRDefault="009B4609" w:rsidP="00A07973">
      <w:pPr>
        <w:keepNext/>
        <w:keepLines/>
        <w:spacing w:before="40" w:after="0"/>
        <w:outlineLvl w:val="1"/>
        <w:rPr>
          <w:rFonts w:ascii="Calibri Light" w:eastAsia="Times New Roman" w:hAnsi="Calibri Light" w:cs="Times New Roman"/>
          <w:color w:val="2E74B5"/>
          <w:sz w:val="26"/>
          <w:szCs w:val="26"/>
        </w:rPr>
      </w:pPr>
      <w:bookmarkStart w:id="14" w:name="_Toc209609236"/>
      <w:r w:rsidRPr="009B4609">
        <w:rPr>
          <w:rFonts w:ascii="Calibri Light" w:eastAsia="Times New Roman" w:hAnsi="Calibri Light" w:cs="Times New Roman"/>
          <w:color w:val="2E74B5"/>
          <w:sz w:val="26"/>
          <w:szCs w:val="26"/>
        </w:rPr>
        <w:t>Council's Responsibilities</w:t>
      </w:r>
      <w:bookmarkEnd w:id="14"/>
    </w:p>
    <w:p w14:paraId="71EABD99" w14:textId="77777777" w:rsidR="009B4609" w:rsidRPr="009B4609" w:rsidRDefault="009B4609" w:rsidP="00A07973">
      <w:pPr>
        <w:keepNext/>
        <w:numPr>
          <w:ilvl w:val="0"/>
          <w:numId w:val="2"/>
        </w:numPr>
        <w:contextualSpacing/>
        <w:rPr>
          <w:rFonts w:ascii="Calibri" w:eastAsia="Calibri" w:hAnsi="Calibri" w:cs="Times New Roman"/>
          <w:vanish/>
        </w:rPr>
      </w:pPr>
    </w:p>
    <w:p w14:paraId="557898F5" w14:textId="1735AF23"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will ensure that Council employees, agents</w:t>
      </w:r>
      <w:r w:rsidR="00BF5FFC">
        <w:rPr>
          <w:rFonts w:ascii="Calibri" w:eastAsia="Calibri" w:hAnsi="Calibri" w:cs="Times New Roman"/>
        </w:rPr>
        <w:t xml:space="preserve"> and</w:t>
      </w:r>
      <w:r w:rsidRPr="009B4609">
        <w:rPr>
          <w:rFonts w:ascii="Calibri" w:eastAsia="Calibri" w:hAnsi="Calibri" w:cs="Times New Roman"/>
        </w:rPr>
        <w:t xml:space="preserve"> contractors are polite, courteous, and treat people with respect.</w:t>
      </w:r>
      <w:r w:rsidR="00BF5FFC">
        <w:rPr>
          <w:rFonts w:ascii="Calibri" w:eastAsia="Calibri" w:hAnsi="Calibri" w:cs="Times New Roman"/>
        </w:rPr>
        <w:t xml:space="preserve"> We will develop a Code of Conduct governing how this will be done (although the Code of Conduct does not form part of this tenancy agreement)</w:t>
      </w:r>
    </w:p>
    <w:p w14:paraId="0E90CAF2" w14:textId="2768D2A0"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will look into your complaints and decide what action to take, and we will give you advice and help</w:t>
      </w:r>
      <w:r w:rsidR="00BF5FFC">
        <w:rPr>
          <w:rFonts w:ascii="Calibri" w:eastAsia="Calibri" w:hAnsi="Calibri" w:cs="Times New Roman"/>
        </w:rPr>
        <w:t xml:space="preserve"> in accordance with our Complaints Procedure (although the Complaints Procedure does not form part of this tenancy agreement)</w:t>
      </w:r>
      <w:r w:rsidRPr="009B4609">
        <w:rPr>
          <w:rFonts w:ascii="Calibri" w:eastAsia="Calibri" w:hAnsi="Calibri" w:cs="Times New Roman"/>
        </w:rPr>
        <w:t>.</w:t>
      </w:r>
    </w:p>
    <w:p w14:paraId="63C65485"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15" w:name="_Toc209609237"/>
      <w:r w:rsidRPr="009B4609">
        <w:rPr>
          <w:rFonts w:ascii="Calibri Light" w:eastAsia="Times New Roman" w:hAnsi="Calibri Light" w:cs="Times New Roman"/>
          <w:color w:val="2E74B5"/>
          <w:sz w:val="26"/>
          <w:szCs w:val="26"/>
        </w:rPr>
        <w:t>Tenant's Responsibilities</w:t>
      </w:r>
      <w:bookmarkEnd w:id="15"/>
    </w:p>
    <w:p w14:paraId="4AA54B68"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16" w:name="_Toc209609238"/>
      <w:r w:rsidRPr="009B4609">
        <w:rPr>
          <w:rFonts w:ascii="Calibri Light" w:eastAsia="Times New Roman" w:hAnsi="Calibri Light" w:cs="Times New Roman"/>
          <w:i/>
          <w:color w:val="1F4D78"/>
          <w:sz w:val="24"/>
          <w:szCs w:val="24"/>
        </w:rPr>
        <w:t>Personal behaviour</w:t>
      </w:r>
      <w:bookmarkEnd w:id="16"/>
    </w:p>
    <w:p w14:paraId="424AAD7F"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are responsible for the behaviour of every person (including children) living in or visiting your home.  You are responsible for them in your home, on surrounding land, in communal areas (stairs, lifts, landings, entrance halls, paving, shared gardens, parking areas) and in the locality around your home.</w:t>
      </w:r>
    </w:p>
    <w:p w14:paraId="45EEBD60"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cause a nuisance, annoyance or disturbance to any other person.  Examples of nuisance, annoyance or disturbance include:  loud music; persistent shouting, persistent arguing and door slamming; dog barking and fouling; offensive behaviour; rubbish dumping; playing ball games close to someone else's property.</w:t>
      </w:r>
    </w:p>
    <w:p w14:paraId="72E3D65A"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harass any other person.  Examples of harassment include:  racist behaviour or language; using or threatening to use violence; using abusive or insulting words or behaviour; damaging or threatening to damage another person's property or possessions; writing threatening, abusive or insulting graffiti; doing anything that interferes with the peace, comfort or convenience of other people; discrimination against minority groups.</w:t>
      </w:r>
    </w:p>
    <w:p w14:paraId="29A329AA"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inflict or threaten violence against any other person in the household.  You, and they, must not harass or use mental, emotional or sexual abuse to make anyone who lives in the household leave the home.</w:t>
      </w:r>
    </w:p>
    <w:p w14:paraId="7382390B"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inflict or threaten domestic abuse. Domestic abuse can be considered grounds for eviction. Evidence of domestic abuse for eviction purposes does not need to rely on a criminal charge.</w:t>
      </w:r>
    </w:p>
    <w:p w14:paraId="65D3567A" w14:textId="6511287C"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must not use your home, any communal area or locality for any illegal </w:t>
      </w:r>
      <w:r w:rsidR="00AB07C4">
        <w:rPr>
          <w:rFonts w:ascii="Calibri" w:eastAsia="Calibri" w:hAnsi="Calibri" w:cs="Times New Roman"/>
        </w:rPr>
        <w:t xml:space="preserve">or immoral </w:t>
      </w:r>
      <w:r w:rsidRPr="009B4609">
        <w:rPr>
          <w:rFonts w:ascii="Calibri" w:eastAsia="Calibri" w:hAnsi="Calibri" w:cs="Times New Roman"/>
        </w:rPr>
        <w:t>activity such as selling drugs.</w:t>
      </w:r>
    </w:p>
    <w:p w14:paraId="77A96D58"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at any time subject Council employees, agents, contractors or Councillors in the course of their duty, to any physical or verbal abuse.  Examples of physical abuse include any actual or threatened assault, attack, violent act, or aggression. Examples of verbal abuse include any unreasonable and/or unlawful verbal attack which causes or is likely to cause alarm, distress or intimidate.</w:t>
      </w:r>
    </w:p>
    <w:p w14:paraId="31CF1EF9" w14:textId="77777777" w:rsidR="009B4609" w:rsidRPr="009B4609" w:rsidRDefault="009B4609" w:rsidP="00714C14">
      <w:pPr>
        <w:keepNext/>
        <w:keepLines/>
        <w:spacing w:before="240" w:after="0"/>
        <w:outlineLvl w:val="0"/>
        <w:rPr>
          <w:rFonts w:ascii="Calibri Light" w:eastAsia="Times New Roman" w:hAnsi="Calibri Light" w:cs="Times New Roman"/>
          <w:color w:val="2E74B5"/>
          <w:sz w:val="32"/>
          <w:szCs w:val="32"/>
        </w:rPr>
      </w:pPr>
      <w:bookmarkStart w:id="17" w:name="_Toc209609239"/>
      <w:r w:rsidRPr="009B4609">
        <w:rPr>
          <w:rFonts w:ascii="Calibri Light" w:eastAsia="Times New Roman" w:hAnsi="Calibri Light" w:cs="Times New Roman"/>
          <w:color w:val="2E74B5"/>
          <w:sz w:val="32"/>
          <w:szCs w:val="32"/>
        </w:rPr>
        <w:t>5       USING YOUR HOME</w:t>
      </w:r>
      <w:bookmarkEnd w:id="17"/>
    </w:p>
    <w:p w14:paraId="71E407D4" w14:textId="77777777" w:rsidR="009B4609" w:rsidRPr="009B4609" w:rsidRDefault="009B4609" w:rsidP="00714C14">
      <w:pPr>
        <w:keepNext/>
        <w:keepLines/>
        <w:spacing w:before="40" w:after="0"/>
        <w:outlineLvl w:val="1"/>
        <w:rPr>
          <w:rFonts w:ascii="Calibri Light" w:eastAsia="Times New Roman" w:hAnsi="Calibri Light" w:cs="Times New Roman"/>
          <w:color w:val="2E74B5"/>
          <w:sz w:val="26"/>
          <w:szCs w:val="26"/>
        </w:rPr>
      </w:pPr>
      <w:bookmarkStart w:id="18" w:name="_Toc209609240"/>
      <w:r w:rsidRPr="009B4609">
        <w:rPr>
          <w:rFonts w:ascii="Calibri Light" w:eastAsia="Times New Roman" w:hAnsi="Calibri Light" w:cs="Times New Roman"/>
          <w:color w:val="2E74B5"/>
          <w:sz w:val="26"/>
          <w:szCs w:val="26"/>
        </w:rPr>
        <w:t>Council's Responsibilities</w:t>
      </w:r>
      <w:bookmarkEnd w:id="18"/>
    </w:p>
    <w:p w14:paraId="540D33E5" w14:textId="77777777" w:rsidR="009B4609" w:rsidRPr="009B4609" w:rsidRDefault="009B4609" w:rsidP="00714C14">
      <w:pPr>
        <w:keepNext/>
        <w:keepLines/>
        <w:spacing w:before="40" w:after="0"/>
        <w:outlineLvl w:val="2"/>
        <w:rPr>
          <w:rFonts w:ascii="Calibri Light" w:eastAsia="Times New Roman" w:hAnsi="Calibri Light" w:cs="Times New Roman"/>
          <w:i/>
          <w:color w:val="1F4D78"/>
          <w:sz w:val="24"/>
          <w:szCs w:val="24"/>
        </w:rPr>
      </w:pPr>
      <w:bookmarkStart w:id="19" w:name="_Toc209609241"/>
      <w:r w:rsidRPr="009B4609">
        <w:rPr>
          <w:rFonts w:ascii="Calibri Light" w:eastAsia="Times New Roman" w:hAnsi="Calibri Light" w:cs="Times New Roman"/>
          <w:i/>
          <w:color w:val="1F4D78"/>
          <w:sz w:val="24"/>
          <w:szCs w:val="24"/>
        </w:rPr>
        <w:t>Right of access</w:t>
      </w:r>
      <w:bookmarkEnd w:id="19"/>
    </w:p>
    <w:p w14:paraId="198CB6FA" w14:textId="77777777" w:rsidR="009B4609" w:rsidRPr="009B4609" w:rsidRDefault="009B4609" w:rsidP="00714C14">
      <w:pPr>
        <w:keepNext/>
        <w:numPr>
          <w:ilvl w:val="0"/>
          <w:numId w:val="2"/>
        </w:numPr>
        <w:contextualSpacing/>
        <w:rPr>
          <w:rFonts w:ascii="Calibri" w:eastAsia="Calibri" w:hAnsi="Calibri" w:cs="Times New Roman"/>
          <w:vanish/>
        </w:rPr>
      </w:pPr>
    </w:p>
    <w:p w14:paraId="256F543D" w14:textId="62A9693A" w:rsidR="00DD712E" w:rsidRDefault="009B4609" w:rsidP="009B4609">
      <w:pPr>
        <w:numPr>
          <w:ilvl w:val="1"/>
          <w:numId w:val="2"/>
        </w:numPr>
        <w:contextualSpacing/>
        <w:rPr>
          <w:rFonts w:ascii="Calibri" w:eastAsia="Calibri" w:hAnsi="Calibri" w:cs="Times New Roman"/>
        </w:rPr>
      </w:pPr>
      <w:bookmarkStart w:id="20" w:name="_Ref202868734"/>
      <w:r w:rsidRPr="009B4609">
        <w:rPr>
          <w:rFonts w:ascii="Calibri" w:eastAsia="Calibri" w:hAnsi="Calibri" w:cs="Times New Roman"/>
        </w:rPr>
        <w:t>The Council</w:t>
      </w:r>
      <w:r w:rsidR="00DD712E">
        <w:rPr>
          <w:rFonts w:ascii="Calibri" w:eastAsia="Calibri" w:hAnsi="Calibri" w:cs="Times New Roman"/>
        </w:rPr>
        <w:t xml:space="preserve"> (and</w:t>
      </w:r>
      <w:r w:rsidRPr="009B4609">
        <w:rPr>
          <w:rFonts w:ascii="Calibri" w:eastAsia="Calibri" w:hAnsi="Calibri" w:cs="Times New Roman"/>
        </w:rPr>
        <w:t xml:space="preserve"> any of </w:t>
      </w:r>
      <w:r w:rsidR="00DD712E">
        <w:rPr>
          <w:rFonts w:ascii="Calibri" w:eastAsia="Calibri" w:hAnsi="Calibri" w:cs="Times New Roman"/>
        </w:rPr>
        <w:t>its</w:t>
      </w:r>
      <w:r w:rsidR="00DD712E" w:rsidRPr="009B4609">
        <w:rPr>
          <w:rFonts w:ascii="Calibri" w:eastAsia="Calibri" w:hAnsi="Calibri" w:cs="Times New Roman"/>
        </w:rPr>
        <w:t xml:space="preserve"> </w:t>
      </w:r>
      <w:r w:rsidRPr="009B4609">
        <w:rPr>
          <w:rFonts w:ascii="Calibri" w:eastAsia="Calibri" w:hAnsi="Calibri" w:cs="Times New Roman"/>
        </w:rPr>
        <w:t>agents</w:t>
      </w:r>
      <w:r w:rsidR="00DD712E">
        <w:rPr>
          <w:rFonts w:ascii="Calibri" w:eastAsia="Calibri" w:hAnsi="Calibri" w:cs="Times New Roman"/>
        </w:rPr>
        <w:t xml:space="preserve"> or people otherwise authorised by it)</w:t>
      </w:r>
      <w:r w:rsidRPr="009B4609">
        <w:rPr>
          <w:rFonts w:ascii="Calibri" w:eastAsia="Calibri" w:hAnsi="Calibri" w:cs="Times New Roman"/>
        </w:rPr>
        <w:t xml:space="preserve"> has the right of access to </w:t>
      </w:r>
      <w:r w:rsidR="00BF5FFC">
        <w:rPr>
          <w:rFonts w:ascii="Calibri" w:eastAsia="Calibri" w:hAnsi="Calibri" w:cs="Times New Roman"/>
        </w:rPr>
        <w:t>your home</w:t>
      </w:r>
      <w:r w:rsidRPr="009B4609">
        <w:rPr>
          <w:rFonts w:ascii="Calibri" w:eastAsia="Calibri" w:hAnsi="Calibri" w:cs="Times New Roman"/>
        </w:rPr>
        <w:t xml:space="preserve"> at all reasonable times for the purpose of</w:t>
      </w:r>
      <w:r w:rsidR="00DD712E">
        <w:rPr>
          <w:rFonts w:ascii="Calibri" w:eastAsia="Calibri" w:hAnsi="Calibri" w:cs="Times New Roman"/>
        </w:rPr>
        <w:t>:</w:t>
      </w:r>
    </w:p>
    <w:p w14:paraId="68930B26" w14:textId="56C4D450" w:rsidR="00DD712E" w:rsidRDefault="009B4609" w:rsidP="00DD712E">
      <w:pPr>
        <w:numPr>
          <w:ilvl w:val="2"/>
          <w:numId w:val="2"/>
        </w:numPr>
        <w:contextualSpacing/>
        <w:rPr>
          <w:rFonts w:ascii="Calibri" w:eastAsia="Calibri" w:hAnsi="Calibri" w:cs="Times New Roman"/>
        </w:rPr>
      </w:pPr>
      <w:r w:rsidRPr="009B4609">
        <w:rPr>
          <w:rFonts w:ascii="Calibri" w:eastAsia="Calibri" w:hAnsi="Calibri" w:cs="Times New Roman"/>
        </w:rPr>
        <w:t xml:space="preserve"> inspecting </w:t>
      </w:r>
      <w:r w:rsidR="00BF5FFC">
        <w:rPr>
          <w:rFonts w:ascii="Calibri" w:eastAsia="Calibri" w:hAnsi="Calibri" w:cs="Times New Roman"/>
        </w:rPr>
        <w:t xml:space="preserve">your </w:t>
      </w:r>
      <w:r w:rsidR="00BF5FFC" w:rsidRPr="00714C14">
        <w:rPr>
          <w:rFonts w:ascii="Calibri" w:eastAsia="Calibri" w:hAnsi="Calibri" w:cs="Times New Roman"/>
        </w:rPr>
        <w:t xml:space="preserve">home, </w:t>
      </w:r>
      <w:r w:rsidR="00BF5FFC">
        <w:rPr>
          <w:rFonts w:ascii="Calibri" w:eastAsia="Calibri" w:hAnsi="Calibri" w:cs="Times New Roman"/>
        </w:rPr>
        <w:t xml:space="preserve">the </w:t>
      </w:r>
      <w:r w:rsidR="00BF5FFC" w:rsidRPr="00714C14">
        <w:rPr>
          <w:rFonts w:ascii="Calibri" w:eastAsia="Calibri" w:hAnsi="Calibri" w:cs="Times New Roman"/>
        </w:rPr>
        <w:t>building or</w:t>
      </w:r>
      <w:r w:rsidR="00BF5FFC">
        <w:rPr>
          <w:rFonts w:ascii="Calibri" w:eastAsia="Calibri" w:hAnsi="Calibri" w:cs="Times New Roman"/>
        </w:rPr>
        <w:t xml:space="preserve"> any</w:t>
      </w:r>
      <w:r w:rsidR="00BF5FFC" w:rsidRPr="00714C14">
        <w:rPr>
          <w:rFonts w:ascii="Calibri" w:eastAsia="Calibri" w:hAnsi="Calibri" w:cs="Times New Roman"/>
        </w:rPr>
        <w:t xml:space="preserve"> neighbouring properties</w:t>
      </w:r>
      <w:r w:rsidR="00BF5FFC" w:rsidRPr="009B4609" w:rsidDel="00BF5FFC">
        <w:rPr>
          <w:rFonts w:ascii="Calibri" w:eastAsia="Calibri" w:hAnsi="Calibri" w:cs="Times New Roman"/>
        </w:rPr>
        <w:t xml:space="preserve"> </w:t>
      </w:r>
      <w:r w:rsidR="003D4DF1">
        <w:rPr>
          <w:rFonts w:ascii="Calibri" w:eastAsia="Calibri" w:hAnsi="Calibri" w:cs="Times New Roman"/>
        </w:rPr>
        <w:t>and/</w:t>
      </w:r>
      <w:r w:rsidRPr="009B4609">
        <w:rPr>
          <w:rFonts w:ascii="Calibri" w:eastAsia="Calibri" w:hAnsi="Calibri" w:cs="Times New Roman"/>
        </w:rPr>
        <w:t xml:space="preserve">or to carry out any works which the Council think are necessary to </w:t>
      </w:r>
      <w:r w:rsidR="00BF5FFC">
        <w:rPr>
          <w:rFonts w:ascii="Calibri" w:eastAsia="Calibri" w:hAnsi="Calibri" w:cs="Times New Roman"/>
        </w:rPr>
        <w:t>these areas</w:t>
      </w:r>
      <w:r w:rsidR="004641B7">
        <w:rPr>
          <w:rFonts w:ascii="Calibri" w:eastAsia="Calibri" w:hAnsi="Calibri" w:cs="Times New Roman"/>
        </w:rPr>
        <w:t xml:space="preserve"> (including,</w:t>
      </w:r>
      <w:r w:rsidR="004641B7" w:rsidRPr="004641B7">
        <w:t xml:space="preserve"> </w:t>
      </w:r>
      <w:r w:rsidR="004641B7">
        <w:rPr>
          <w:rFonts w:ascii="Calibri" w:eastAsia="Calibri" w:hAnsi="Calibri" w:cs="Times New Roman"/>
        </w:rPr>
        <w:t xml:space="preserve">in Independent Living schemes, checks </w:t>
      </w:r>
      <w:r w:rsidR="004641B7" w:rsidRPr="004641B7">
        <w:rPr>
          <w:rFonts w:ascii="Calibri" w:eastAsia="Calibri" w:hAnsi="Calibri" w:cs="Times New Roman"/>
        </w:rPr>
        <w:t xml:space="preserve">to test </w:t>
      </w:r>
      <w:r w:rsidR="004641B7">
        <w:rPr>
          <w:rFonts w:ascii="Calibri" w:eastAsia="Calibri" w:hAnsi="Calibri" w:cs="Times New Roman"/>
        </w:rPr>
        <w:t>that the</w:t>
      </w:r>
      <w:r w:rsidR="004641B7" w:rsidRPr="004641B7">
        <w:rPr>
          <w:rFonts w:ascii="Calibri" w:eastAsia="Calibri" w:hAnsi="Calibri" w:cs="Times New Roman"/>
        </w:rPr>
        <w:t xml:space="preserve"> emergency equipment</w:t>
      </w:r>
      <w:r w:rsidR="004641B7">
        <w:rPr>
          <w:rFonts w:ascii="Calibri" w:eastAsia="Calibri" w:hAnsi="Calibri" w:cs="Times New Roman"/>
        </w:rPr>
        <w:t xml:space="preserve"> serving you and your home</w:t>
      </w:r>
      <w:r w:rsidR="004641B7" w:rsidRPr="004641B7">
        <w:rPr>
          <w:rFonts w:ascii="Calibri" w:eastAsia="Calibri" w:hAnsi="Calibri" w:cs="Times New Roman"/>
        </w:rPr>
        <w:t xml:space="preserve"> (including </w:t>
      </w:r>
      <w:r w:rsidR="004641B7">
        <w:rPr>
          <w:rFonts w:ascii="Calibri" w:eastAsia="Calibri" w:hAnsi="Calibri" w:cs="Times New Roman"/>
        </w:rPr>
        <w:t xml:space="preserve">your </w:t>
      </w:r>
      <w:r w:rsidR="004641B7" w:rsidRPr="004641B7">
        <w:rPr>
          <w:rFonts w:ascii="Calibri" w:eastAsia="Calibri" w:hAnsi="Calibri" w:cs="Times New Roman"/>
        </w:rPr>
        <w:t>pendant and fire alarm</w:t>
      </w:r>
      <w:r w:rsidR="004641B7">
        <w:rPr>
          <w:rFonts w:ascii="Calibri" w:eastAsia="Calibri" w:hAnsi="Calibri" w:cs="Times New Roman"/>
        </w:rPr>
        <w:t>)</w:t>
      </w:r>
      <w:r w:rsidR="004641B7" w:rsidRPr="004641B7">
        <w:rPr>
          <w:rFonts w:ascii="Calibri" w:eastAsia="Calibri" w:hAnsi="Calibri" w:cs="Times New Roman"/>
        </w:rPr>
        <w:t xml:space="preserve">, </w:t>
      </w:r>
      <w:r w:rsidR="004641B7">
        <w:rPr>
          <w:rFonts w:ascii="Calibri" w:eastAsia="Calibri" w:hAnsi="Calibri" w:cs="Times New Roman"/>
        </w:rPr>
        <w:t xml:space="preserve">are properly </w:t>
      </w:r>
      <w:r w:rsidR="004641B7" w:rsidRPr="004641B7">
        <w:rPr>
          <w:rFonts w:ascii="Calibri" w:eastAsia="Calibri" w:hAnsi="Calibri" w:cs="Times New Roman"/>
        </w:rPr>
        <w:t xml:space="preserve">connected </w:t>
      </w:r>
      <w:r w:rsidR="004641B7">
        <w:rPr>
          <w:rFonts w:ascii="Calibri" w:eastAsia="Calibri" w:hAnsi="Calibri" w:cs="Times New Roman"/>
        </w:rPr>
        <w:t>and functioning)</w:t>
      </w:r>
      <w:r w:rsidR="00BF5FFC">
        <w:rPr>
          <w:rFonts w:ascii="Calibri" w:eastAsia="Calibri" w:hAnsi="Calibri" w:cs="Times New Roman"/>
        </w:rPr>
        <w:t>,</w:t>
      </w:r>
      <w:r w:rsidRPr="009B4609">
        <w:rPr>
          <w:rFonts w:ascii="Calibri" w:eastAsia="Calibri" w:hAnsi="Calibri" w:cs="Times New Roman"/>
        </w:rPr>
        <w:t xml:space="preserve"> </w:t>
      </w:r>
    </w:p>
    <w:p w14:paraId="1104512E" w14:textId="7E3C5F3C" w:rsidR="00DD712E" w:rsidRDefault="00DD712E" w:rsidP="00DD712E">
      <w:pPr>
        <w:numPr>
          <w:ilvl w:val="2"/>
          <w:numId w:val="2"/>
        </w:numPr>
        <w:contextualSpacing/>
        <w:rPr>
          <w:rFonts w:ascii="Calibri" w:eastAsia="Calibri" w:hAnsi="Calibri" w:cs="Times New Roman"/>
        </w:rPr>
      </w:pPr>
      <w:r>
        <w:rPr>
          <w:rFonts w:ascii="Calibri" w:eastAsia="Calibri" w:hAnsi="Calibri" w:cs="Times New Roman"/>
        </w:rPr>
        <w:t>undertaking a tenancy audit or compliance check</w:t>
      </w:r>
      <w:r w:rsidR="00BF5FFC">
        <w:rPr>
          <w:rFonts w:ascii="Calibri" w:eastAsia="Calibri" w:hAnsi="Calibri" w:cs="Times New Roman"/>
        </w:rPr>
        <w:t>.</w:t>
      </w:r>
    </w:p>
    <w:p w14:paraId="041A595A" w14:textId="42184FD1" w:rsidR="003D4DF1" w:rsidRDefault="003D4DF1" w:rsidP="00DD712E">
      <w:pPr>
        <w:numPr>
          <w:ilvl w:val="2"/>
          <w:numId w:val="2"/>
        </w:numPr>
        <w:contextualSpacing/>
        <w:rPr>
          <w:rFonts w:ascii="Calibri" w:eastAsia="Calibri" w:hAnsi="Calibri" w:cs="Times New Roman"/>
        </w:rPr>
      </w:pPr>
      <w:r>
        <w:rPr>
          <w:rFonts w:ascii="Calibri" w:eastAsia="Calibri" w:hAnsi="Calibri" w:cs="Times New Roman"/>
        </w:rPr>
        <w:t xml:space="preserve">Showing around </w:t>
      </w:r>
      <w:r w:rsidRPr="009B4609">
        <w:rPr>
          <w:rFonts w:ascii="Calibri" w:eastAsia="Calibri" w:hAnsi="Calibri" w:cs="Times New Roman"/>
        </w:rPr>
        <w:t>prospective tenant</w:t>
      </w:r>
      <w:r>
        <w:rPr>
          <w:rFonts w:ascii="Calibri" w:eastAsia="Calibri" w:hAnsi="Calibri" w:cs="Times New Roman"/>
        </w:rPr>
        <w:t>s</w:t>
      </w:r>
      <w:r w:rsidRPr="009B4609">
        <w:rPr>
          <w:rFonts w:ascii="Calibri" w:eastAsia="Calibri" w:hAnsi="Calibri" w:cs="Times New Roman"/>
        </w:rPr>
        <w:t xml:space="preserve"> </w:t>
      </w:r>
      <w:r>
        <w:rPr>
          <w:rFonts w:ascii="Calibri" w:eastAsia="Calibri" w:hAnsi="Calibri" w:cs="Times New Roman"/>
        </w:rPr>
        <w:t>in accordance with clause 8.4.</w:t>
      </w:r>
    </w:p>
    <w:p w14:paraId="4654660B" w14:textId="3741D8A2" w:rsidR="009B4609" w:rsidRPr="009B4609" w:rsidRDefault="00BF5FFC" w:rsidP="00DD712E">
      <w:pPr>
        <w:ind w:left="1134"/>
        <w:contextualSpacing/>
        <w:rPr>
          <w:rFonts w:ascii="Calibri" w:eastAsia="Calibri" w:hAnsi="Calibri" w:cs="Times New Roman"/>
        </w:rPr>
      </w:pPr>
      <w:r>
        <w:rPr>
          <w:rFonts w:ascii="Calibri" w:eastAsia="Calibri" w:hAnsi="Calibri" w:cs="Times New Roman"/>
        </w:rPr>
        <w:t>I</w:t>
      </w:r>
      <w:r w:rsidR="00DD712E">
        <w:rPr>
          <w:rFonts w:ascii="Calibri" w:eastAsia="Calibri" w:hAnsi="Calibri" w:cs="Times New Roman"/>
        </w:rPr>
        <w:t xml:space="preserve">n all cases </w:t>
      </w:r>
      <w:r>
        <w:rPr>
          <w:rFonts w:ascii="Calibri" w:eastAsia="Calibri" w:hAnsi="Calibri" w:cs="Times New Roman"/>
        </w:rPr>
        <w:t>we will give</w:t>
      </w:r>
      <w:r w:rsidR="009B4609" w:rsidRPr="009B4609">
        <w:rPr>
          <w:rFonts w:ascii="Calibri" w:eastAsia="Calibri" w:hAnsi="Calibri" w:cs="Times New Roman"/>
        </w:rPr>
        <w:t xml:space="preserve"> at least 24 hours’ notice in writing (except in an emergency).</w:t>
      </w:r>
      <w:bookmarkEnd w:id="20"/>
    </w:p>
    <w:p w14:paraId="2EDB89F1" w14:textId="5264E019"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In an emergency officers of the Council or any other person authorised by the Council may enter your home, to inspect equipment or to carry out any works required either to </w:t>
      </w:r>
      <w:r w:rsidR="00BF5FFC">
        <w:rPr>
          <w:rFonts w:ascii="Calibri" w:eastAsia="Calibri" w:hAnsi="Calibri" w:cs="Times New Roman"/>
        </w:rPr>
        <w:t xml:space="preserve">your </w:t>
      </w:r>
      <w:r w:rsidR="00BF5FFC" w:rsidRPr="00714C14">
        <w:rPr>
          <w:rFonts w:ascii="Calibri" w:eastAsia="Calibri" w:hAnsi="Calibri" w:cs="Times New Roman"/>
        </w:rPr>
        <w:t xml:space="preserve">home, </w:t>
      </w:r>
      <w:r w:rsidR="00BF5FFC">
        <w:rPr>
          <w:rFonts w:ascii="Calibri" w:eastAsia="Calibri" w:hAnsi="Calibri" w:cs="Times New Roman"/>
        </w:rPr>
        <w:t xml:space="preserve">the </w:t>
      </w:r>
      <w:r w:rsidR="00BF5FFC" w:rsidRPr="00714C14">
        <w:rPr>
          <w:rFonts w:ascii="Calibri" w:eastAsia="Calibri" w:hAnsi="Calibri" w:cs="Times New Roman"/>
        </w:rPr>
        <w:t>building or</w:t>
      </w:r>
      <w:r w:rsidR="00BF5FFC">
        <w:rPr>
          <w:rFonts w:ascii="Calibri" w:eastAsia="Calibri" w:hAnsi="Calibri" w:cs="Times New Roman"/>
        </w:rPr>
        <w:t xml:space="preserve"> any</w:t>
      </w:r>
      <w:r w:rsidR="00BF5FFC" w:rsidRPr="00714C14">
        <w:rPr>
          <w:rFonts w:ascii="Calibri" w:eastAsia="Calibri" w:hAnsi="Calibri" w:cs="Times New Roman"/>
        </w:rPr>
        <w:t xml:space="preserve"> neighbouring properties</w:t>
      </w:r>
      <w:r w:rsidRPr="009B4609">
        <w:rPr>
          <w:rFonts w:ascii="Calibri" w:eastAsia="Calibri" w:hAnsi="Calibri" w:cs="Times New Roman"/>
        </w:rPr>
        <w:t>, whether you are at home or not, using any means necessary; but upon completion of their work or inspection your home will be properly secured and repaired if necessary.  An emergency in these circumstances is when either property or a person's safety is deemed to be at risk.</w:t>
      </w:r>
    </w:p>
    <w:p w14:paraId="06DE2479" w14:textId="317C586F" w:rsidR="00DD712E" w:rsidRDefault="00DD712E" w:rsidP="009B4609">
      <w:pPr>
        <w:numPr>
          <w:ilvl w:val="1"/>
          <w:numId w:val="2"/>
        </w:numPr>
        <w:contextualSpacing/>
        <w:rPr>
          <w:rFonts w:ascii="Calibri" w:eastAsia="Calibri" w:hAnsi="Calibri" w:cs="Times New Roman"/>
        </w:rPr>
      </w:pPr>
      <w:bookmarkStart w:id="21" w:name="_Ref202868739"/>
      <w:r w:rsidRPr="00DD712E">
        <w:rPr>
          <w:rFonts w:ascii="Calibri" w:eastAsia="Calibri" w:hAnsi="Calibri" w:cs="Times New Roman"/>
        </w:rPr>
        <w:t xml:space="preserve">You agree to allow us, during the last </w:t>
      </w:r>
      <w:r>
        <w:rPr>
          <w:rFonts w:ascii="Calibri" w:eastAsia="Calibri" w:hAnsi="Calibri" w:cs="Times New Roman"/>
        </w:rPr>
        <w:t>four weeks</w:t>
      </w:r>
      <w:r w:rsidRPr="00DD712E">
        <w:rPr>
          <w:rFonts w:ascii="Calibri" w:eastAsia="Calibri" w:hAnsi="Calibri" w:cs="Times New Roman"/>
        </w:rPr>
        <w:t xml:space="preserve"> of the tenancy, to show prospective tenants around your home, or pre inspect your home, or arrange for photographs to be taken to allow the property to be marketed to new prospective tenants. All such visits will be at reasonable times and upon reasonable notice of at least 24 hours</w:t>
      </w:r>
      <w:r>
        <w:rPr>
          <w:rFonts w:ascii="Calibri" w:eastAsia="Calibri" w:hAnsi="Calibri" w:cs="Times New Roman"/>
        </w:rPr>
        <w:t>.</w:t>
      </w:r>
      <w:bookmarkEnd w:id="21"/>
    </w:p>
    <w:p w14:paraId="11C00CB3" w14:textId="61520859" w:rsidR="00B415A2" w:rsidRDefault="00B415A2" w:rsidP="009B4609">
      <w:pPr>
        <w:numPr>
          <w:ilvl w:val="1"/>
          <w:numId w:val="2"/>
        </w:numPr>
        <w:contextualSpacing/>
        <w:rPr>
          <w:rFonts w:ascii="Calibri" w:eastAsia="Calibri" w:hAnsi="Calibri" w:cs="Times New Roman"/>
        </w:rPr>
      </w:pPr>
      <w:r>
        <w:rPr>
          <w:rFonts w:ascii="Calibri" w:eastAsia="Calibri" w:hAnsi="Calibri" w:cs="Times New Roman"/>
          <w:b/>
          <w:bCs/>
        </w:rPr>
        <w:t xml:space="preserve">INDEPENDENT LIVING PROPERTIES ONLY: </w:t>
      </w:r>
      <w:r>
        <w:rPr>
          <w:rFonts w:ascii="Calibri" w:eastAsia="Calibri" w:hAnsi="Calibri" w:cs="Times New Roman"/>
        </w:rPr>
        <w:t>The independent living officer attending your home in order to undertake your weekly check in (or any other occasional or regular check ins which are reasonably deemed necessary), will use their key to access your home if you do not respond to calls. This is for your own safety.</w:t>
      </w:r>
    </w:p>
    <w:p w14:paraId="317C331D" w14:textId="4560F84C" w:rsidR="00620A1A" w:rsidRDefault="00620A1A" w:rsidP="00620A1A">
      <w:pPr>
        <w:numPr>
          <w:ilvl w:val="1"/>
          <w:numId w:val="2"/>
        </w:numPr>
        <w:contextualSpacing/>
        <w:rPr>
          <w:rFonts w:ascii="Calibri" w:eastAsia="Calibri" w:hAnsi="Calibri" w:cs="Times New Roman"/>
        </w:rPr>
      </w:pPr>
      <w:r>
        <w:rPr>
          <w:rFonts w:ascii="Calibri" w:eastAsia="Calibri" w:hAnsi="Calibri" w:cs="Times New Roman"/>
          <w:b/>
          <w:bCs/>
        </w:rPr>
        <w:t>INDEPENDENT LIVING PROPERTIES ONLY:</w:t>
      </w:r>
      <w:r w:rsidRPr="009B4609">
        <w:rPr>
          <w:rFonts w:ascii="Calibri" w:eastAsia="Calibri" w:hAnsi="Calibri" w:cs="Times New Roman"/>
        </w:rPr>
        <w:t xml:space="preserve"> </w:t>
      </w:r>
      <w:r>
        <w:rPr>
          <w:rFonts w:ascii="Calibri" w:eastAsia="Calibri" w:hAnsi="Calibri" w:cs="Times New Roman"/>
        </w:rPr>
        <w:t>T</w:t>
      </w:r>
      <w:r w:rsidRPr="009B4609">
        <w:rPr>
          <w:rFonts w:ascii="Calibri" w:eastAsia="Calibri" w:hAnsi="Calibri" w:cs="Times New Roman"/>
        </w:rPr>
        <w:t xml:space="preserve">he </w:t>
      </w:r>
      <w:r>
        <w:rPr>
          <w:rFonts w:ascii="Calibri" w:eastAsia="Calibri" w:hAnsi="Calibri" w:cs="Times New Roman"/>
        </w:rPr>
        <w:t>Independent Living Officer</w:t>
      </w:r>
      <w:r w:rsidRPr="009B4609">
        <w:rPr>
          <w:rFonts w:ascii="Calibri" w:eastAsia="Calibri" w:hAnsi="Calibri" w:cs="Times New Roman"/>
        </w:rPr>
        <w:t xml:space="preserve"> </w:t>
      </w:r>
      <w:r>
        <w:rPr>
          <w:rFonts w:ascii="Calibri" w:eastAsia="Calibri" w:hAnsi="Calibri" w:cs="Times New Roman"/>
        </w:rPr>
        <w:t>may also use their</w:t>
      </w:r>
      <w:r w:rsidRPr="009B4609">
        <w:rPr>
          <w:rFonts w:ascii="Calibri" w:eastAsia="Calibri" w:hAnsi="Calibri" w:cs="Times New Roman"/>
        </w:rPr>
        <w:t xml:space="preserve"> key </w:t>
      </w:r>
      <w:r>
        <w:rPr>
          <w:rFonts w:ascii="Calibri" w:eastAsia="Calibri" w:hAnsi="Calibri" w:cs="Times New Roman"/>
        </w:rPr>
        <w:t>to</w:t>
      </w:r>
      <w:r w:rsidRPr="009B4609">
        <w:rPr>
          <w:rFonts w:ascii="Calibri" w:eastAsia="Calibri" w:hAnsi="Calibri" w:cs="Times New Roman"/>
        </w:rPr>
        <w:t xml:space="preserve"> enter your home at any time in an emergency.  An emergency in these circumstances is when either property or a person's safety is deemed to be at risk.</w:t>
      </w:r>
    </w:p>
    <w:p w14:paraId="524A6595"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22" w:name="_Toc209609242"/>
      <w:r w:rsidRPr="009B4609">
        <w:rPr>
          <w:rFonts w:ascii="Calibri Light" w:eastAsia="Times New Roman" w:hAnsi="Calibri Light" w:cs="Times New Roman"/>
          <w:color w:val="2E74B5"/>
          <w:sz w:val="26"/>
          <w:szCs w:val="26"/>
        </w:rPr>
        <w:t>Tenant's Responsibilities</w:t>
      </w:r>
      <w:bookmarkEnd w:id="22"/>
    </w:p>
    <w:p w14:paraId="0B27E63D"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23" w:name="_Toc209609243"/>
      <w:r w:rsidRPr="009B4609">
        <w:rPr>
          <w:rFonts w:ascii="Calibri Light" w:eastAsia="Times New Roman" w:hAnsi="Calibri Light" w:cs="Times New Roman"/>
          <w:i/>
          <w:color w:val="1F4D78"/>
          <w:sz w:val="24"/>
          <w:szCs w:val="24"/>
        </w:rPr>
        <w:t>Occupying your home</w:t>
      </w:r>
      <w:bookmarkEnd w:id="23"/>
    </w:p>
    <w:p w14:paraId="14B87539" w14:textId="2A02F91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use your council property as your </w:t>
      </w:r>
      <w:r w:rsidR="00AB07C4">
        <w:rPr>
          <w:rFonts w:ascii="Calibri" w:eastAsia="Calibri" w:hAnsi="Calibri" w:cs="Times New Roman"/>
        </w:rPr>
        <w:t xml:space="preserve">only or </w:t>
      </w:r>
      <w:r w:rsidRPr="009B4609">
        <w:rPr>
          <w:rFonts w:ascii="Calibri" w:eastAsia="Calibri" w:hAnsi="Calibri" w:cs="Times New Roman"/>
        </w:rPr>
        <w:t>main home.</w:t>
      </w:r>
    </w:p>
    <w:p w14:paraId="0375D4FE" w14:textId="279A5461"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tell the housing </w:t>
      </w:r>
      <w:r w:rsidR="00AB07C4">
        <w:rPr>
          <w:rFonts w:ascii="Calibri" w:eastAsia="Calibri" w:hAnsi="Calibri" w:cs="Times New Roman"/>
        </w:rPr>
        <w:t>officer</w:t>
      </w:r>
      <w:r w:rsidR="00AB07C4" w:rsidRPr="009B4609">
        <w:rPr>
          <w:rFonts w:ascii="Calibri" w:eastAsia="Calibri" w:hAnsi="Calibri" w:cs="Times New Roman"/>
        </w:rPr>
        <w:t xml:space="preserve"> </w:t>
      </w:r>
      <w:r w:rsidRPr="009B4609">
        <w:rPr>
          <w:rFonts w:ascii="Calibri" w:eastAsia="Calibri" w:hAnsi="Calibri" w:cs="Times New Roman"/>
        </w:rPr>
        <w:t>if you will be away from home for more than a month.</w:t>
      </w:r>
    </w:p>
    <w:p w14:paraId="5A78BA1C"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must not have more people living in your home than the maximum number allowed.  The number (permitted number) is shown in this agreement.</w:t>
      </w:r>
    </w:p>
    <w:p w14:paraId="6488B9F5" w14:textId="31E75FA3" w:rsid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If you want someone, who was not part of your household when you first moved in, to stay (temporarily or permanently), you must get our written permission first. This includes children, relatives, friends, and guests. We will not refuse permission unless there is good reason.  </w:t>
      </w:r>
      <w:r w:rsidR="00AB07C4">
        <w:rPr>
          <w:rFonts w:ascii="Calibri" w:eastAsia="Calibri" w:hAnsi="Calibri" w:cs="Times New Roman"/>
        </w:rPr>
        <w:t>Please also see clause</w:t>
      </w:r>
      <w:r w:rsidR="00823B6A">
        <w:rPr>
          <w:rFonts w:ascii="Calibri" w:eastAsia="Calibri" w:hAnsi="Calibri" w:cs="Times New Roman"/>
        </w:rPr>
        <w:t>s</w:t>
      </w:r>
      <w:r w:rsidR="00AB07C4">
        <w:rPr>
          <w:rFonts w:ascii="Calibri" w:eastAsia="Calibri" w:hAnsi="Calibri" w:cs="Times New Roman"/>
        </w:rPr>
        <w:t xml:space="preserve"> </w:t>
      </w:r>
      <w:r w:rsidR="00AB07C4">
        <w:rPr>
          <w:rFonts w:ascii="Calibri" w:eastAsia="Calibri" w:hAnsi="Calibri" w:cs="Times New Roman"/>
        </w:rPr>
        <w:fldChar w:fldCharType="begin"/>
      </w:r>
      <w:r w:rsidR="00AB07C4">
        <w:rPr>
          <w:rFonts w:ascii="Calibri" w:eastAsia="Calibri" w:hAnsi="Calibri" w:cs="Times New Roman"/>
        </w:rPr>
        <w:instrText xml:space="preserve"> REF _Ref202870158 \r \h </w:instrText>
      </w:r>
      <w:r w:rsidR="00AB07C4">
        <w:rPr>
          <w:rFonts w:ascii="Calibri" w:eastAsia="Calibri" w:hAnsi="Calibri" w:cs="Times New Roman"/>
        </w:rPr>
      </w:r>
      <w:r w:rsidR="00AB07C4">
        <w:rPr>
          <w:rFonts w:ascii="Calibri" w:eastAsia="Calibri" w:hAnsi="Calibri" w:cs="Times New Roman"/>
        </w:rPr>
        <w:fldChar w:fldCharType="separate"/>
      </w:r>
      <w:r w:rsidR="009A3042">
        <w:rPr>
          <w:rFonts w:ascii="Calibri" w:eastAsia="Calibri" w:hAnsi="Calibri" w:cs="Times New Roman"/>
          <w:cs/>
        </w:rPr>
        <w:t>‎</w:t>
      </w:r>
      <w:r w:rsidR="009A3042">
        <w:rPr>
          <w:rFonts w:ascii="Calibri" w:eastAsia="Calibri" w:hAnsi="Calibri" w:cs="Times New Roman"/>
        </w:rPr>
        <w:t>5.12</w:t>
      </w:r>
      <w:r w:rsidR="00AB07C4">
        <w:rPr>
          <w:rFonts w:ascii="Calibri" w:eastAsia="Calibri" w:hAnsi="Calibri" w:cs="Times New Roman"/>
        </w:rPr>
        <w:fldChar w:fldCharType="end"/>
      </w:r>
      <w:r w:rsidR="00823B6A">
        <w:rPr>
          <w:rFonts w:ascii="Calibri" w:eastAsia="Calibri" w:hAnsi="Calibri" w:cs="Times New Roman"/>
        </w:rPr>
        <w:t xml:space="preserve"> and </w:t>
      </w:r>
      <w:r w:rsidR="00AB07C4">
        <w:rPr>
          <w:rFonts w:ascii="Calibri" w:eastAsia="Calibri" w:hAnsi="Calibri" w:cs="Times New Roman"/>
        </w:rPr>
        <w:fldChar w:fldCharType="begin"/>
      </w:r>
      <w:r w:rsidR="00AB07C4">
        <w:rPr>
          <w:rFonts w:ascii="Calibri" w:eastAsia="Calibri" w:hAnsi="Calibri" w:cs="Times New Roman"/>
        </w:rPr>
        <w:instrText xml:space="preserve"> REF _Ref202870161 \r \h </w:instrText>
      </w:r>
      <w:r w:rsidR="00AB07C4">
        <w:rPr>
          <w:rFonts w:ascii="Calibri" w:eastAsia="Calibri" w:hAnsi="Calibri" w:cs="Times New Roman"/>
        </w:rPr>
      </w:r>
      <w:r w:rsidR="00AB07C4">
        <w:rPr>
          <w:rFonts w:ascii="Calibri" w:eastAsia="Calibri" w:hAnsi="Calibri" w:cs="Times New Roman"/>
        </w:rPr>
        <w:fldChar w:fldCharType="separate"/>
      </w:r>
      <w:r w:rsidR="009A3042">
        <w:rPr>
          <w:rFonts w:ascii="Calibri" w:eastAsia="Calibri" w:hAnsi="Calibri" w:cs="Times New Roman"/>
          <w:cs/>
        </w:rPr>
        <w:t>‎</w:t>
      </w:r>
      <w:r w:rsidR="009A3042">
        <w:rPr>
          <w:rFonts w:ascii="Calibri" w:eastAsia="Calibri" w:hAnsi="Calibri" w:cs="Times New Roman"/>
        </w:rPr>
        <w:t>5.13</w:t>
      </w:r>
      <w:r w:rsidR="00AB07C4">
        <w:rPr>
          <w:rFonts w:ascii="Calibri" w:eastAsia="Calibri" w:hAnsi="Calibri" w:cs="Times New Roman"/>
        </w:rPr>
        <w:fldChar w:fldCharType="end"/>
      </w:r>
      <w:r w:rsidRPr="009B4609">
        <w:rPr>
          <w:rFonts w:ascii="Calibri" w:eastAsia="Calibri" w:hAnsi="Calibri" w:cs="Times New Roman"/>
        </w:rPr>
        <w:t xml:space="preserve"> </w:t>
      </w:r>
      <w:r w:rsidR="00823B6A">
        <w:rPr>
          <w:rFonts w:ascii="Calibri" w:eastAsia="Calibri" w:hAnsi="Calibri" w:cs="Times New Roman"/>
        </w:rPr>
        <w:t>below on paying lodgers and subletting.</w:t>
      </w:r>
    </w:p>
    <w:p w14:paraId="00EFB921" w14:textId="0148A96D" w:rsidR="009A3042" w:rsidRPr="009A3042" w:rsidRDefault="009A3042" w:rsidP="009B4609">
      <w:pPr>
        <w:numPr>
          <w:ilvl w:val="1"/>
          <w:numId w:val="2"/>
        </w:numPr>
        <w:contextualSpacing/>
        <w:rPr>
          <w:rFonts w:ascii="Calibri" w:eastAsia="Calibri" w:hAnsi="Calibri" w:cs="Times New Roman"/>
        </w:rPr>
      </w:pPr>
      <w:r w:rsidRPr="00B415A2">
        <w:rPr>
          <w:rFonts w:ascii="Calibri" w:eastAsia="Calibri" w:hAnsi="Calibri" w:cs="Times New Roman"/>
          <w:b/>
          <w:bCs/>
        </w:rPr>
        <w:t>INDEPENDENT LIVING PROPERTIES ONLY:</w:t>
      </w:r>
      <w:r>
        <w:rPr>
          <w:rFonts w:ascii="Calibri" w:eastAsia="Calibri" w:hAnsi="Calibri" w:cs="Times New Roman"/>
        </w:rPr>
        <w:t xml:space="preserve"> </w:t>
      </w:r>
      <w:r w:rsidRPr="009A3042">
        <w:rPr>
          <w:rFonts w:ascii="Calibri" w:eastAsia="Calibri" w:hAnsi="Calibri" w:cs="Times New Roman"/>
        </w:rPr>
        <w:t xml:space="preserve">This tenancy has been entered into </w:t>
      </w:r>
      <w:r>
        <w:rPr>
          <w:rFonts w:ascii="Calibri" w:eastAsia="Calibri" w:hAnsi="Calibri" w:cs="Times New Roman"/>
        </w:rPr>
        <w:t xml:space="preserve">in order </w:t>
      </w:r>
      <w:r w:rsidRPr="009A3042">
        <w:rPr>
          <w:rFonts w:ascii="Calibri" w:eastAsia="Calibri" w:hAnsi="Calibri" w:cs="Times New Roman"/>
        </w:rPr>
        <w:t xml:space="preserve">to facilitate the provision of support to you. The nature of this provision and your obligations in relation to it are set out in a your support </w:t>
      </w:r>
      <w:r>
        <w:rPr>
          <w:rFonts w:ascii="Calibri" w:eastAsia="Calibri" w:hAnsi="Calibri" w:cs="Times New Roman"/>
        </w:rPr>
        <w:t>p</w:t>
      </w:r>
      <w:r w:rsidRPr="009A3042">
        <w:rPr>
          <w:rFonts w:ascii="Calibri" w:eastAsia="Calibri" w:hAnsi="Calibri" w:cs="Times New Roman"/>
        </w:rPr>
        <w:t xml:space="preserve">lan. </w:t>
      </w:r>
      <w:r>
        <w:rPr>
          <w:rFonts w:ascii="Calibri" w:eastAsia="Calibri" w:hAnsi="Calibri" w:cs="Times New Roman"/>
        </w:rPr>
        <w:t>Your s</w:t>
      </w:r>
      <w:r w:rsidRPr="009A3042">
        <w:rPr>
          <w:rFonts w:ascii="Calibri" w:eastAsia="Calibri" w:hAnsi="Calibri" w:cs="Times New Roman"/>
        </w:rPr>
        <w:t xml:space="preserve">upport </w:t>
      </w:r>
      <w:r>
        <w:rPr>
          <w:rFonts w:ascii="Calibri" w:eastAsia="Calibri" w:hAnsi="Calibri" w:cs="Times New Roman"/>
        </w:rPr>
        <w:t>p</w:t>
      </w:r>
      <w:r w:rsidRPr="009A3042">
        <w:rPr>
          <w:rFonts w:ascii="Calibri" w:eastAsia="Calibri" w:hAnsi="Calibri" w:cs="Times New Roman"/>
        </w:rPr>
        <w:t xml:space="preserve">lan will be reviewed </w:t>
      </w:r>
      <w:r>
        <w:rPr>
          <w:rFonts w:ascii="Calibri" w:eastAsia="Calibri" w:hAnsi="Calibri" w:cs="Times New Roman"/>
        </w:rPr>
        <w:t xml:space="preserve">annually and in the event that a change of circumstances occurs, and these reviews will be undertaken </w:t>
      </w:r>
      <w:r w:rsidRPr="009A3042">
        <w:rPr>
          <w:rFonts w:ascii="Calibri" w:eastAsia="Calibri" w:hAnsi="Calibri" w:cs="Times New Roman"/>
        </w:rPr>
        <w:t>in person</w:t>
      </w:r>
      <w:r>
        <w:rPr>
          <w:rFonts w:ascii="Calibri" w:eastAsia="Calibri" w:hAnsi="Calibri" w:cs="Times New Roman"/>
        </w:rPr>
        <w:t>. The support plan may also be reviewed</w:t>
      </w:r>
      <w:r w:rsidRPr="009A3042">
        <w:rPr>
          <w:rFonts w:ascii="Calibri" w:eastAsia="Calibri" w:hAnsi="Calibri" w:cs="Times New Roman"/>
        </w:rPr>
        <w:t xml:space="preserve"> </w:t>
      </w:r>
      <w:r>
        <w:rPr>
          <w:rFonts w:ascii="Calibri" w:eastAsia="Calibri" w:hAnsi="Calibri" w:cs="Times New Roman"/>
        </w:rPr>
        <w:t xml:space="preserve">by the support provider </w:t>
      </w:r>
      <w:r w:rsidRPr="009A3042">
        <w:rPr>
          <w:rFonts w:ascii="Calibri" w:eastAsia="Calibri" w:hAnsi="Calibri" w:cs="Times New Roman"/>
        </w:rPr>
        <w:t xml:space="preserve">once every </w:t>
      </w:r>
      <w:r>
        <w:rPr>
          <w:rFonts w:ascii="Calibri" w:eastAsia="Calibri" w:hAnsi="Calibri" w:cs="Times New Roman"/>
        </w:rPr>
        <w:t>6 months</w:t>
      </w:r>
      <w:r w:rsidRPr="009A3042">
        <w:rPr>
          <w:rFonts w:ascii="Calibri" w:eastAsia="Calibri" w:hAnsi="Calibri" w:cs="Times New Roman"/>
        </w:rPr>
        <w:t>. Because the provision of support is fundamental to this tenancy, it will be regarded as a breach of tenancy if you withdraw from or breach the your support plan</w:t>
      </w:r>
      <w:r>
        <w:rPr>
          <w:rFonts w:ascii="Calibri" w:eastAsia="Calibri" w:hAnsi="Calibri" w:cs="Times New Roman"/>
        </w:rPr>
        <w:t>.</w:t>
      </w:r>
    </w:p>
    <w:p w14:paraId="7FFEFB3C" w14:textId="15809563" w:rsidR="00B415A2" w:rsidRPr="009B4609" w:rsidRDefault="00B415A2" w:rsidP="009B4609">
      <w:pPr>
        <w:numPr>
          <w:ilvl w:val="1"/>
          <w:numId w:val="2"/>
        </w:numPr>
        <w:contextualSpacing/>
        <w:rPr>
          <w:rFonts w:ascii="Calibri" w:eastAsia="Calibri" w:hAnsi="Calibri" w:cs="Times New Roman"/>
        </w:rPr>
      </w:pPr>
      <w:r w:rsidRPr="00B415A2">
        <w:rPr>
          <w:rFonts w:ascii="Calibri" w:eastAsia="Calibri" w:hAnsi="Calibri" w:cs="Times New Roman"/>
          <w:b/>
          <w:bCs/>
        </w:rPr>
        <w:t>INDEPENDENT LIVING PROPERTIES ONLY:</w:t>
      </w:r>
      <w:r>
        <w:rPr>
          <w:rFonts w:ascii="Calibri" w:eastAsia="Calibri" w:hAnsi="Calibri" w:cs="Times New Roman"/>
        </w:rPr>
        <w:t xml:space="preserve"> </w:t>
      </w:r>
      <w:r w:rsidRPr="00B415A2">
        <w:rPr>
          <w:rFonts w:ascii="Calibri" w:eastAsia="Calibri" w:hAnsi="Calibri" w:cs="Times New Roman"/>
        </w:rPr>
        <w:t>If your home is part of an</w:t>
      </w:r>
      <w:r>
        <w:rPr>
          <w:rFonts w:ascii="Calibri" w:eastAsia="Calibri" w:hAnsi="Calibri" w:cs="Times New Roman"/>
        </w:rPr>
        <w:t xml:space="preserve"> </w:t>
      </w:r>
      <w:r w:rsidRPr="00B415A2">
        <w:rPr>
          <w:rFonts w:ascii="Calibri" w:eastAsia="Calibri" w:hAnsi="Calibri" w:cs="Times New Roman"/>
        </w:rPr>
        <w:t>Independent Living scheme you agree to a minimum of two contacts a week with an Independent Living officer</w:t>
      </w:r>
      <w:r>
        <w:rPr>
          <w:rFonts w:ascii="Calibri" w:eastAsia="Calibri" w:hAnsi="Calibri" w:cs="Times New Roman"/>
        </w:rPr>
        <w:t>.</w:t>
      </w:r>
    </w:p>
    <w:p w14:paraId="6C52DA85"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24" w:name="_Toc209609244"/>
      <w:r w:rsidRPr="009B4609">
        <w:rPr>
          <w:rFonts w:ascii="Calibri Light" w:eastAsia="Times New Roman" w:hAnsi="Calibri Light" w:cs="Times New Roman"/>
          <w:i/>
          <w:color w:val="1F4D78"/>
          <w:sz w:val="24"/>
          <w:szCs w:val="24"/>
        </w:rPr>
        <w:t>Right to take in lodgers (Secure Tenants only)</w:t>
      </w:r>
      <w:bookmarkEnd w:id="24"/>
      <w:r w:rsidRPr="009B4609">
        <w:rPr>
          <w:rFonts w:ascii="Calibri Light" w:eastAsia="Times New Roman" w:hAnsi="Calibri Light" w:cs="Times New Roman"/>
          <w:i/>
          <w:color w:val="1F4D78"/>
          <w:sz w:val="24"/>
          <w:szCs w:val="24"/>
        </w:rPr>
        <w:t xml:space="preserve"> </w:t>
      </w:r>
    </w:p>
    <w:p w14:paraId="41961D72" w14:textId="66A3CF53" w:rsidR="009B4609" w:rsidRPr="009B4609" w:rsidRDefault="009B4609" w:rsidP="009B4609">
      <w:pPr>
        <w:numPr>
          <w:ilvl w:val="1"/>
          <w:numId w:val="2"/>
        </w:numPr>
        <w:contextualSpacing/>
        <w:rPr>
          <w:rFonts w:ascii="Calibri" w:eastAsia="Calibri" w:hAnsi="Calibri" w:cs="Times New Roman"/>
        </w:rPr>
      </w:pPr>
      <w:bookmarkStart w:id="25" w:name="_Ref202870158"/>
      <w:r w:rsidRPr="009B4609">
        <w:rPr>
          <w:rFonts w:ascii="Calibri" w:eastAsia="Calibri" w:hAnsi="Calibri" w:cs="Times New Roman"/>
        </w:rPr>
        <w:t>You have the right to take in lodgers.  A lodger is someone who lives in your home</w:t>
      </w:r>
      <w:r w:rsidR="00823B6A">
        <w:rPr>
          <w:rFonts w:ascii="Calibri" w:eastAsia="Calibri" w:hAnsi="Calibri" w:cs="Times New Roman"/>
        </w:rPr>
        <w:t xml:space="preserve"> and pays you money to do so,</w:t>
      </w:r>
      <w:r w:rsidRPr="009B4609">
        <w:rPr>
          <w:rFonts w:ascii="Calibri" w:eastAsia="Calibri" w:hAnsi="Calibri" w:cs="Times New Roman"/>
        </w:rPr>
        <w:t xml:space="preserve"> but </w:t>
      </w:r>
      <w:r w:rsidR="00823B6A">
        <w:rPr>
          <w:rFonts w:ascii="Calibri" w:eastAsia="Calibri" w:hAnsi="Calibri" w:cs="Times New Roman"/>
        </w:rPr>
        <w:t xml:space="preserve">they </w:t>
      </w:r>
      <w:r w:rsidRPr="009B4609">
        <w:rPr>
          <w:rFonts w:ascii="Calibri" w:eastAsia="Calibri" w:hAnsi="Calibri" w:cs="Times New Roman"/>
        </w:rPr>
        <w:t>do not have exclusive right</w:t>
      </w:r>
      <w:r w:rsidR="00823B6A">
        <w:rPr>
          <w:rFonts w:ascii="Calibri" w:eastAsia="Calibri" w:hAnsi="Calibri" w:cs="Times New Roman"/>
        </w:rPr>
        <w:t>s</w:t>
      </w:r>
      <w:r w:rsidRPr="009B4609">
        <w:rPr>
          <w:rFonts w:ascii="Calibri" w:eastAsia="Calibri" w:hAnsi="Calibri" w:cs="Times New Roman"/>
        </w:rPr>
        <w:t xml:space="preserve"> to any one part of it.  They will </w:t>
      </w:r>
      <w:r w:rsidR="00823B6A">
        <w:rPr>
          <w:rFonts w:ascii="Calibri" w:eastAsia="Calibri" w:hAnsi="Calibri" w:cs="Times New Roman"/>
        </w:rPr>
        <w:t xml:space="preserve">generally </w:t>
      </w:r>
      <w:r w:rsidRPr="009B4609">
        <w:rPr>
          <w:rFonts w:ascii="Calibri" w:eastAsia="Calibri" w:hAnsi="Calibri" w:cs="Times New Roman"/>
        </w:rPr>
        <w:t>get some sort of service from you such as cooking or cleaning. You are required to carry out a "Right to rent" in accordance with Government guidance at https://www.gov.uk. Evidence that a "Right to rent" check has been carried out should be supplied to the Council within 7 days of any request from the Council.</w:t>
      </w:r>
      <w:bookmarkEnd w:id="25"/>
    </w:p>
    <w:p w14:paraId="36F48571"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26" w:name="_Toc209609245"/>
      <w:r w:rsidRPr="009B4609">
        <w:rPr>
          <w:rFonts w:ascii="Calibri Light" w:eastAsia="Times New Roman" w:hAnsi="Calibri Light" w:cs="Times New Roman"/>
          <w:i/>
          <w:color w:val="1F4D78"/>
          <w:sz w:val="24"/>
          <w:szCs w:val="24"/>
        </w:rPr>
        <w:t>Right to sublet part of your home (Secure Tenants only)</w:t>
      </w:r>
      <w:bookmarkEnd w:id="26"/>
      <w:r w:rsidRPr="009B4609">
        <w:rPr>
          <w:rFonts w:ascii="Calibri Light" w:eastAsia="Times New Roman" w:hAnsi="Calibri Light" w:cs="Times New Roman"/>
          <w:i/>
          <w:color w:val="1F4D78"/>
          <w:sz w:val="24"/>
          <w:szCs w:val="24"/>
        </w:rPr>
        <w:t xml:space="preserve"> </w:t>
      </w:r>
    </w:p>
    <w:p w14:paraId="5DB01086" w14:textId="3DC2B92E" w:rsidR="009B4609" w:rsidRPr="009B4609" w:rsidRDefault="009B4609" w:rsidP="009B4609">
      <w:pPr>
        <w:numPr>
          <w:ilvl w:val="1"/>
          <w:numId w:val="2"/>
        </w:numPr>
        <w:contextualSpacing/>
        <w:rPr>
          <w:rFonts w:ascii="Calibri" w:eastAsia="Calibri" w:hAnsi="Calibri" w:cs="Times New Roman"/>
        </w:rPr>
      </w:pPr>
      <w:bookmarkStart w:id="27" w:name="_Ref202870161"/>
      <w:r w:rsidRPr="009B4609">
        <w:rPr>
          <w:rFonts w:ascii="Calibri" w:eastAsia="Calibri" w:hAnsi="Calibri" w:cs="Times New Roman"/>
        </w:rPr>
        <w:t xml:space="preserve">You have the right to sub-let, but you must get the Council's agreement in writing first.  Sub-letting means that someone pays you to have exclusive right to part of your home.  They will usually do their own cooking and cleaning.  You cannot sub-let the whole of </w:t>
      </w:r>
      <w:r w:rsidR="002805C0">
        <w:rPr>
          <w:rFonts w:ascii="Calibri" w:eastAsia="Calibri" w:hAnsi="Calibri" w:cs="Times New Roman"/>
        </w:rPr>
        <w:t>your home</w:t>
      </w:r>
      <w:r w:rsidRPr="009B4609">
        <w:rPr>
          <w:rFonts w:ascii="Calibri" w:eastAsia="Calibri" w:hAnsi="Calibri" w:cs="Times New Roman"/>
        </w:rPr>
        <w:t>.</w:t>
      </w:r>
      <w:bookmarkEnd w:id="27"/>
      <w:r w:rsidRPr="009B4609">
        <w:rPr>
          <w:rFonts w:ascii="Calibri" w:eastAsia="Calibri" w:hAnsi="Calibri" w:cs="Times New Roman"/>
        </w:rPr>
        <w:t xml:space="preserve"> </w:t>
      </w:r>
    </w:p>
    <w:p w14:paraId="4676C1AA" w14:textId="77777777" w:rsidR="009B4609" w:rsidRPr="009B4609" w:rsidRDefault="009B4609" w:rsidP="009B4609">
      <w:pPr>
        <w:ind w:left="1021"/>
        <w:rPr>
          <w:rFonts w:ascii="Calibri" w:eastAsia="Calibri" w:hAnsi="Calibri" w:cs="Times New Roman"/>
        </w:rPr>
      </w:pPr>
      <w:r w:rsidRPr="009B4609">
        <w:rPr>
          <w:rFonts w:ascii="Calibri" w:eastAsia="Calibri" w:hAnsi="Calibri" w:cs="Times New Roman"/>
        </w:rPr>
        <w:t>You are required to carry out a "Right to rent" in accordance with Government guidance at https://www.gov.uk. Evidence that a "Right to rent" check has been carried out should be supplied to the Council within 7 days of any request from the Council.</w:t>
      </w:r>
    </w:p>
    <w:p w14:paraId="54F0808E"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28" w:name="_Toc209609246"/>
      <w:r w:rsidRPr="009B4609">
        <w:rPr>
          <w:rFonts w:ascii="Calibri Light" w:eastAsia="Times New Roman" w:hAnsi="Calibri Light" w:cs="Times New Roman"/>
          <w:i/>
          <w:color w:val="1F4D78"/>
          <w:sz w:val="24"/>
          <w:szCs w:val="24"/>
        </w:rPr>
        <w:t>Businesses</w:t>
      </w:r>
      <w:bookmarkEnd w:id="28"/>
    </w:p>
    <w:p w14:paraId="6EAB8AFF" w14:textId="1F6DFA67" w:rsidR="00B87381" w:rsidRPr="00B87381" w:rsidRDefault="00B87381" w:rsidP="00B87381">
      <w:pPr>
        <w:numPr>
          <w:ilvl w:val="1"/>
          <w:numId w:val="2"/>
        </w:numPr>
        <w:contextualSpacing/>
        <w:rPr>
          <w:rFonts w:ascii="Calibri" w:eastAsia="Calibri" w:hAnsi="Calibri" w:cs="Times New Roman"/>
        </w:rPr>
      </w:pPr>
      <w:r w:rsidRPr="00B87381">
        <w:rPr>
          <w:rFonts w:ascii="Calibri" w:eastAsia="Calibri" w:hAnsi="Calibri" w:cs="Times New Roman"/>
        </w:rPr>
        <w:t>You or anyone living with you or visiting your home must not run a business from your home without first obtaining written permission from the Council. Permission will not be unreasonably or unduly withheld</w:t>
      </w:r>
      <w:r>
        <w:rPr>
          <w:rFonts w:ascii="Calibri" w:eastAsia="Calibri" w:hAnsi="Calibri" w:cs="Times New Roman"/>
        </w:rPr>
        <w:t>. H</w:t>
      </w:r>
      <w:r w:rsidRPr="00B87381">
        <w:rPr>
          <w:rFonts w:ascii="Calibri" w:eastAsia="Calibri" w:hAnsi="Calibri" w:cs="Times New Roman"/>
        </w:rPr>
        <w:t>owever, the Council may refuse permission where it determines that the business could cause a nuisance, disturbance or annoyance to others, or might damage the property or its surroundings</w:t>
      </w:r>
      <w:r>
        <w:rPr>
          <w:rFonts w:ascii="Calibri" w:eastAsia="Calibri" w:hAnsi="Calibri" w:cs="Times New Roman"/>
        </w:rPr>
        <w:t xml:space="preserve"> ( for example, using the garden for the storage of scrap metal)</w:t>
      </w:r>
      <w:r w:rsidRPr="00B87381">
        <w:rPr>
          <w:rFonts w:ascii="Calibri" w:eastAsia="Calibri" w:hAnsi="Calibri" w:cs="Times New Roman"/>
        </w:rPr>
        <w:t>.</w:t>
      </w:r>
    </w:p>
    <w:p w14:paraId="46004C67" w14:textId="77777777" w:rsidR="00B87381" w:rsidRPr="00B87381" w:rsidRDefault="00B87381" w:rsidP="00A42D52">
      <w:pPr>
        <w:ind w:left="1021"/>
        <w:contextualSpacing/>
        <w:rPr>
          <w:rFonts w:ascii="Calibri" w:eastAsia="Calibri" w:hAnsi="Calibri" w:cs="Times New Roman"/>
        </w:rPr>
      </w:pPr>
    </w:p>
    <w:p w14:paraId="4C36F713" w14:textId="77777777" w:rsidR="00B87381" w:rsidRDefault="00B87381" w:rsidP="00B87381">
      <w:pPr>
        <w:ind w:left="1021"/>
        <w:contextualSpacing/>
        <w:rPr>
          <w:rFonts w:ascii="Calibri" w:eastAsia="Calibri" w:hAnsi="Calibri" w:cs="Times New Roman"/>
        </w:rPr>
      </w:pPr>
      <w:r w:rsidRPr="00B87381">
        <w:rPr>
          <w:rFonts w:ascii="Calibri" w:eastAsia="Calibri" w:hAnsi="Calibri" w:cs="Times New Roman"/>
        </w:rPr>
        <w:t xml:space="preserve">If permission is granted and the Council later receives concerns or evidence that the business is causing nuisance, disturbance, or damage (or a risk of such), the Council may withdraw its permission. </w:t>
      </w:r>
    </w:p>
    <w:p w14:paraId="2980B3B6" w14:textId="727ECEA5" w:rsidR="009B4609" w:rsidRPr="009B4609" w:rsidRDefault="00B87381" w:rsidP="00A42D52">
      <w:pPr>
        <w:ind w:left="1021"/>
        <w:contextualSpacing/>
        <w:rPr>
          <w:rFonts w:ascii="Calibri" w:eastAsia="Calibri" w:hAnsi="Calibri" w:cs="Times New Roman"/>
        </w:rPr>
      </w:pPr>
      <w:r w:rsidRPr="00B87381">
        <w:rPr>
          <w:rFonts w:ascii="Calibri" w:eastAsia="Calibri" w:hAnsi="Calibri" w:cs="Times New Roman"/>
        </w:rPr>
        <w:t>Nothing in this clause prevents you from "working from home" provided that in doing so you do not breach any obligation in this tenancy</w:t>
      </w:r>
      <w:r>
        <w:rPr>
          <w:rFonts w:ascii="Calibri" w:eastAsia="Calibri" w:hAnsi="Calibri" w:cs="Times New Roman"/>
        </w:rPr>
        <w:t xml:space="preserve"> in doing so</w:t>
      </w:r>
      <w:r w:rsidRPr="00B87381">
        <w:rPr>
          <w:rFonts w:ascii="Calibri" w:eastAsia="Calibri" w:hAnsi="Calibri" w:cs="Times New Roman"/>
        </w:rPr>
        <w:t>.</w:t>
      </w:r>
    </w:p>
    <w:p w14:paraId="497B04B7" w14:textId="7F3B5881"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must not place exhibit any notice board or notice visible from the outside of </w:t>
      </w:r>
      <w:r w:rsidR="002805C0" w:rsidRPr="002805C0">
        <w:rPr>
          <w:rFonts w:ascii="Calibri" w:eastAsia="Calibri" w:hAnsi="Calibri" w:cs="Times New Roman"/>
        </w:rPr>
        <w:t>your home</w:t>
      </w:r>
      <w:r w:rsidR="002805C0">
        <w:rPr>
          <w:rFonts w:ascii="Calibri" w:eastAsia="Calibri" w:hAnsi="Calibri" w:cs="Times New Roman"/>
        </w:rPr>
        <w:t xml:space="preserve"> or</w:t>
      </w:r>
      <w:r w:rsidR="002805C0" w:rsidRPr="002805C0">
        <w:rPr>
          <w:rFonts w:ascii="Calibri" w:eastAsia="Calibri" w:hAnsi="Calibri" w:cs="Times New Roman"/>
        </w:rPr>
        <w:t xml:space="preserve"> the building </w:t>
      </w:r>
      <w:r w:rsidRPr="009B4609">
        <w:rPr>
          <w:rFonts w:ascii="Calibri" w:eastAsia="Calibri" w:hAnsi="Calibri" w:cs="Times New Roman"/>
        </w:rPr>
        <w:t>advertising any profession, trade, or business, or any good, or services.</w:t>
      </w:r>
    </w:p>
    <w:p w14:paraId="0F70B1C8"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29" w:name="_Toc209609247"/>
      <w:r w:rsidRPr="009B4609">
        <w:rPr>
          <w:rFonts w:ascii="Calibri Light" w:eastAsia="Times New Roman" w:hAnsi="Calibri Light" w:cs="Times New Roman"/>
          <w:i/>
          <w:color w:val="1F4D78"/>
          <w:sz w:val="24"/>
          <w:szCs w:val="24"/>
        </w:rPr>
        <w:t>Gardens</w:t>
      </w:r>
      <w:bookmarkEnd w:id="29"/>
    </w:p>
    <w:p w14:paraId="7160FC34" w14:textId="2EBB3CD9"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keep your garden tidy.  You must cut any grass </w:t>
      </w:r>
      <w:r w:rsidR="00823B6A">
        <w:rPr>
          <w:rFonts w:ascii="Calibri" w:eastAsia="Calibri" w:hAnsi="Calibri" w:cs="Times New Roman"/>
        </w:rPr>
        <w:t xml:space="preserve">and prune hedges </w:t>
      </w:r>
      <w:r w:rsidRPr="009B4609">
        <w:rPr>
          <w:rFonts w:ascii="Calibri" w:eastAsia="Calibri" w:hAnsi="Calibri" w:cs="Times New Roman"/>
        </w:rPr>
        <w:t>regularly in the growing season and weed the borders.</w:t>
      </w:r>
      <w:r w:rsidR="00823B6A" w:rsidRPr="00823B6A">
        <w:rPr>
          <w:rFonts w:ascii="Calibri" w:eastAsia="Calibri" w:hAnsi="Calibri" w:cs="Times New Roman"/>
        </w:rPr>
        <w:t xml:space="preserve"> If you leave items or rubbish </w:t>
      </w:r>
      <w:r w:rsidR="00823B6A">
        <w:rPr>
          <w:rFonts w:ascii="Calibri" w:eastAsia="Calibri" w:hAnsi="Calibri" w:cs="Times New Roman"/>
        </w:rPr>
        <w:t xml:space="preserve">in your garden </w:t>
      </w:r>
      <w:r w:rsidR="00823B6A" w:rsidRPr="00823B6A">
        <w:rPr>
          <w:rFonts w:ascii="Calibri" w:eastAsia="Calibri" w:hAnsi="Calibri" w:cs="Times New Roman"/>
        </w:rPr>
        <w:t xml:space="preserve">we </w:t>
      </w:r>
      <w:r w:rsidR="00823B6A">
        <w:rPr>
          <w:rFonts w:ascii="Calibri" w:eastAsia="Calibri" w:hAnsi="Calibri" w:cs="Times New Roman"/>
        </w:rPr>
        <w:t>may</w:t>
      </w:r>
      <w:r w:rsidR="00823B6A" w:rsidRPr="00823B6A">
        <w:rPr>
          <w:rFonts w:ascii="Calibri" w:eastAsia="Calibri" w:hAnsi="Calibri" w:cs="Times New Roman"/>
        </w:rPr>
        <w:t xml:space="preserve"> request in writing that you do remove them</w:t>
      </w:r>
      <w:r w:rsidR="00823B6A">
        <w:rPr>
          <w:rFonts w:ascii="Calibri" w:eastAsia="Calibri" w:hAnsi="Calibri" w:cs="Times New Roman"/>
        </w:rPr>
        <w:t>.</w:t>
      </w:r>
    </w:p>
    <w:p w14:paraId="30B839B9"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 do not comply with these requirements the Council may undertake whatever work is necessary to put your garden in a proper state and charge you for that work. The Council, or its agents may enter your garden, on giving 24 hours’ notice, at any reasonable time for this purpose.</w:t>
      </w:r>
    </w:p>
    <w:p w14:paraId="268B382A" w14:textId="22BF426E"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should not put up or take down any fence or wall without the</w:t>
      </w:r>
      <w:r w:rsidR="002C7DFE">
        <w:rPr>
          <w:rFonts w:ascii="Calibri" w:eastAsia="Calibri" w:hAnsi="Calibri" w:cs="Times New Roman"/>
        </w:rPr>
        <w:t xml:space="preserve"> prior</w:t>
      </w:r>
      <w:r w:rsidRPr="009B4609">
        <w:rPr>
          <w:rFonts w:ascii="Calibri" w:eastAsia="Calibri" w:hAnsi="Calibri" w:cs="Times New Roman"/>
        </w:rPr>
        <w:t xml:space="preserve"> written </w:t>
      </w:r>
      <w:r w:rsidR="002C7DFE">
        <w:rPr>
          <w:rFonts w:ascii="Calibri" w:eastAsia="Calibri" w:hAnsi="Calibri" w:cs="Times New Roman"/>
        </w:rPr>
        <w:t>permission</w:t>
      </w:r>
      <w:r w:rsidR="002C7DFE" w:rsidRPr="009B4609">
        <w:rPr>
          <w:rFonts w:ascii="Calibri" w:eastAsia="Calibri" w:hAnsi="Calibri" w:cs="Times New Roman"/>
        </w:rPr>
        <w:t xml:space="preserve"> </w:t>
      </w:r>
      <w:r w:rsidRPr="009B4609">
        <w:rPr>
          <w:rFonts w:ascii="Calibri" w:eastAsia="Calibri" w:hAnsi="Calibri" w:cs="Times New Roman"/>
        </w:rPr>
        <w:t>of the Council.</w:t>
      </w:r>
    </w:p>
    <w:p w14:paraId="45F66173"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attach any barbed wire, broken glass or other material to your home which may cause personal injury.</w:t>
      </w:r>
    </w:p>
    <w:p w14:paraId="1805497A" w14:textId="0390BF9F" w:rsid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must not put up structures such as sheds, garages or pigeon lofts anywhere on your property without the Council's agreement in writing.  (You </w:t>
      </w:r>
      <w:r w:rsidR="0055209C">
        <w:rPr>
          <w:rFonts w:ascii="Calibri" w:eastAsia="Calibri" w:hAnsi="Calibri" w:cs="Times New Roman"/>
        </w:rPr>
        <w:t>are</w:t>
      </w:r>
      <w:r w:rsidR="0055209C" w:rsidRPr="009B4609">
        <w:rPr>
          <w:rFonts w:ascii="Calibri" w:eastAsia="Calibri" w:hAnsi="Calibri" w:cs="Times New Roman"/>
        </w:rPr>
        <w:t xml:space="preserve"> </w:t>
      </w:r>
      <w:r w:rsidRPr="009B4609">
        <w:rPr>
          <w:rFonts w:ascii="Calibri" w:eastAsia="Calibri" w:hAnsi="Calibri" w:cs="Times New Roman"/>
        </w:rPr>
        <w:t xml:space="preserve">also </w:t>
      </w:r>
      <w:r w:rsidR="0055209C">
        <w:rPr>
          <w:rFonts w:ascii="Calibri" w:eastAsia="Calibri" w:hAnsi="Calibri" w:cs="Times New Roman"/>
        </w:rPr>
        <w:t>responsible for obtaining any</w:t>
      </w:r>
      <w:r w:rsidR="0055209C" w:rsidRPr="009B4609">
        <w:rPr>
          <w:rFonts w:ascii="Calibri" w:eastAsia="Calibri" w:hAnsi="Calibri" w:cs="Times New Roman"/>
        </w:rPr>
        <w:t xml:space="preserve"> </w:t>
      </w:r>
      <w:r w:rsidRPr="009B4609">
        <w:rPr>
          <w:rFonts w:ascii="Calibri" w:eastAsia="Calibri" w:hAnsi="Calibri" w:cs="Times New Roman"/>
        </w:rPr>
        <w:t>planning and building regulation approval.)</w:t>
      </w:r>
    </w:p>
    <w:p w14:paraId="6B7A1B6D" w14:textId="3B7C7235" w:rsidR="00B415A2" w:rsidRPr="00B415A2" w:rsidRDefault="00B415A2" w:rsidP="00B415A2">
      <w:pPr>
        <w:numPr>
          <w:ilvl w:val="1"/>
          <w:numId w:val="2"/>
        </w:numPr>
        <w:contextualSpacing/>
        <w:rPr>
          <w:rFonts w:ascii="Calibri" w:eastAsia="Calibri" w:hAnsi="Calibri" w:cs="Times New Roman"/>
        </w:rPr>
      </w:pPr>
      <w:r w:rsidRPr="00B415A2">
        <w:rPr>
          <w:rFonts w:ascii="Calibri" w:eastAsia="Calibri" w:hAnsi="Calibri" w:cs="Times New Roman"/>
          <w:b/>
          <w:bCs/>
        </w:rPr>
        <w:t>INDEPENDENT LIVING PROPERTIES ONLY:</w:t>
      </w:r>
      <w:r>
        <w:rPr>
          <w:rFonts w:ascii="Calibri" w:eastAsia="Calibri" w:hAnsi="Calibri" w:cs="Times New Roman"/>
        </w:rPr>
        <w:t xml:space="preserve"> </w:t>
      </w:r>
      <w:r w:rsidRPr="00B415A2">
        <w:rPr>
          <w:rFonts w:ascii="Calibri" w:eastAsia="Calibri" w:hAnsi="Calibri" w:cs="Times New Roman"/>
        </w:rPr>
        <w:t>If your home is part of a</w:t>
      </w:r>
      <w:r>
        <w:rPr>
          <w:rFonts w:ascii="Calibri" w:eastAsia="Calibri" w:hAnsi="Calibri" w:cs="Times New Roman"/>
        </w:rPr>
        <w:t>n</w:t>
      </w:r>
      <w:r w:rsidRPr="00B415A2">
        <w:rPr>
          <w:rFonts w:ascii="Calibri" w:eastAsia="Calibri" w:hAnsi="Calibri" w:cs="Times New Roman"/>
        </w:rPr>
        <w:t xml:space="preserve"> Independent Living scheme</w:t>
      </w:r>
      <w:r>
        <w:rPr>
          <w:rFonts w:ascii="Calibri" w:eastAsia="Calibri" w:hAnsi="Calibri" w:cs="Times New Roman"/>
        </w:rPr>
        <w:t>,</w:t>
      </w:r>
      <w:r w:rsidRPr="00B415A2">
        <w:rPr>
          <w:rFonts w:ascii="Calibri" w:eastAsia="Calibri" w:hAnsi="Calibri" w:cs="Times New Roman"/>
        </w:rPr>
        <w:t xml:space="preserve"> you must not restrict access to the communal areas. </w:t>
      </w:r>
    </w:p>
    <w:p w14:paraId="16C1CF70" w14:textId="54C02BE5" w:rsidR="00B415A2" w:rsidRPr="00B415A2" w:rsidRDefault="00B415A2" w:rsidP="00B415A2">
      <w:pPr>
        <w:numPr>
          <w:ilvl w:val="1"/>
          <w:numId w:val="2"/>
        </w:numPr>
        <w:contextualSpacing/>
        <w:rPr>
          <w:rFonts w:ascii="Calibri" w:eastAsia="Calibri" w:hAnsi="Calibri" w:cs="Times New Roman"/>
        </w:rPr>
      </w:pPr>
      <w:r w:rsidRPr="00B415A2">
        <w:rPr>
          <w:rFonts w:ascii="Calibri" w:eastAsia="Calibri" w:hAnsi="Calibri" w:cs="Times New Roman"/>
          <w:b/>
          <w:bCs/>
        </w:rPr>
        <w:t xml:space="preserve">INDEPENDENT LIVING PROPERTIES ONLY: </w:t>
      </w:r>
      <w:r w:rsidRPr="00B415A2">
        <w:rPr>
          <w:rFonts w:ascii="Calibri" w:eastAsia="Calibri" w:hAnsi="Calibri" w:cs="Times New Roman"/>
        </w:rPr>
        <w:t xml:space="preserve">You must request permission from </w:t>
      </w:r>
      <w:r w:rsidR="00620A1A">
        <w:rPr>
          <w:rFonts w:ascii="Calibri" w:eastAsia="Calibri" w:hAnsi="Calibri" w:cs="Times New Roman"/>
        </w:rPr>
        <w:t>us before</w:t>
      </w:r>
      <w:r w:rsidRPr="00B415A2">
        <w:rPr>
          <w:rFonts w:ascii="Calibri" w:eastAsia="Calibri" w:hAnsi="Calibri" w:cs="Times New Roman"/>
        </w:rPr>
        <w:t xml:space="preserve"> </w:t>
      </w:r>
      <w:r w:rsidR="00620A1A" w:rsidRPr="00B415A2">
        <w:rPr>
          <w:rFonts w:ascii="Calibri" w:eastAsia="Calibri" w:hAnsi="Calibri" w:cs="Times New Roman"/>
        </w:rPr>
        <w:t>carr</w:t>
      </w:r>
      <w:r w:rsidR="00620A1A">
        <w:rPr>
          <w:rFonts w:ascii="Calibri" w:eastAsia="Calibri" w:hAnsi="Calibri" w:cs="Times New Roman"/>
        </w:rPr>
        <w:t>ying</w:t>
      </w:r>
      <w:r w:rsidRPr="00B415A2">
        <w:rPr>
          <w:rFonts w:ascii="Calibri" w:eastAsia="Calibri" w:hAnsi="Calibri" w:cs="Times New Roman"/>
        </w:rPr>
        <w:t xml:space="preserve"> out any planting</w:t>
      </w:r>
      <w:r w:rsidR="00620A1A">
        <w:rPr>
          <w:rFonts w:ascii="Calibri" w:eastAsia="Calibri" w:hAnsi="Calibri" w:cs="Times New Roman"/>
        </w:rPr>
        <w:t xml:space="preserve"> in communal gardens or other communal areas</w:t>
      </w:r>
      <w:r w:rsidRPr="00B415A2">
        <w:rPr>
          <w:rFonts w:ascii="Calibri" w:eastAsia="Calibri" w:hAnsi="Calibri" w:cs="Times New Roman"/>
        </w:rPr>
        <w:t>, and work with officers to agree a plan</w:t>
      </w:r>
      <w:r w:rsidR="00620A1A">
        <w:rPr>
          <w:rFonts w:ascii="Calibri" w:eastAsia="Calibri" w:hAnsi="Calibri" w:cs="Times New Roman"/>
        </w:rPr>
        <w:t>.</w:t>
      </w:r>
    </w:p>
    <w:p w14:paraId="0EFE6D32" w14:textId="4FE3833F" w:rsidR="002112CD" w:rsidRDefault="002112CD" w:rsidP="009B4609">
      <w:pPr>
        <w:keepNext/>
        <w:keepLines/>
        <w:spacing w:before="40" w:after="0"/>
        <w:outlineLvl w:val="2"/>
        <w:rPr>
          <w:rFonts w:ascii="Calibri Light" w:eastAsia="Times New Roman" w:hAnsi="Calibri Light" w:cs="Times New Roman"/>
          <w:i/>
          <w:color w:val="1F4D78"/>
          <w:sz w:val="24"/>
          <w:szCs w:val="24"/>
        </w:rPr>
      </w:pPr>
      <w:bookmarkStart w:id="30" w:name="_Toc209609248"/>
      <w:r>
        <w:rPr>
          <w:rFonts w:ascii="Calibri Light" w:eastAsia="Times New Roman" w:hAnsi="Calibri Light" w:cs="Times New Roman"/>
          <w:i/>
          <w:color w:val="1F4D78"/>
          <w:sz w:val="24"/>
          <w:szCs w:val="24"/>
        </w:rPr>
        <w:t>Balconies (if any)</w:t>
      </w:r>
      <w:bookmarkEnd w:id="30"/>
    </w:p>
    <w:p w14:paraId="524A928F" w14:textId="478C1F91" w:rsidR="002112CD" w:rsidRPr="002112CD" w:rsidRDefault="002112CD" w:rsidP="002112CD">
      <w:pPr>
        <w:numPr>
          <w:ilvl w:val="1"/>
          <w:numId w:val="2"/>
        </w:numPr>
        <w:contextualSpacing/>
        <w:rPr>
          <w:rFonts w:ascii="Calibri" w:eastAsia="Calibri" w:hAnsi="Calibri" w:cs="Times New Roman"/>
        </w:rPr>
      </w:pPr>
      <w:r w:rsidRPr="002112CD">
        <w:rPr>
          <w:rFonts w:ascii="Calibri" w:eastAsia="Calibri" w:hAnsi="Calibri" w:cs="Times New Roman"/>
        </w:rPr>
        <w:t xml:space="preserve">You must keep any </w:t>
      </w:r>
      <w:r w:rsidR="00EE25BE">
        <w:rPr>
          <w:rFonts w:ascii="Calibri" w:eastAsia="Calibri" w:hAnsi="Calibri" w:cs="Times New Roman"/>
        </w:rPr>
        <w:t xml:space="preserve">private </w:t>
      </w:r>
      <w:r w:rsidRPr="002112CD">
        <w:rPr>
          <w:rFonts w:ascii="Calibri" w:eastAsia="Calibri" w:hAnsi="Calibri" w:cs="Times New Roman"/>
        </w:rPr>
        <w:t xml:space="preserve">balcony area </w:t>
      </w:r>
      <w:r w:rsidR="00EE25BE">
        <w:rPr>
          <w:rFonts w:ascii="Calibri" w:eastAsia="Calibri" w:hAnsi="Calibri" w:cs="Times New Roman"/>
        </w:rPr>
        <w:t xml:space="preserve">which is part of your home </w:t>
      </w:r>
      <w:r w:rsidRPr="002112CD">
        <w:rPr>
          <w:rFonts w:ascii="Calibri" w:eastAsia="Calibri" w:hAnsi="Calibri" w:cs="Times New Roman"/>
        </w:rPr>
        <w:t>in reasonable order, in a tidy condition and free from rubbish.</w:t>
      </w:r>
    </w:p>
    <w:p w14:paraId="11E54B93" w14:textId="358DE3A6" w:rsidR="002112CD" w:rsidRPr="002112CD" w:rsidRDefault="002112CD" w:rsidP="002112CD">
      <w:pPr>
        <w:numPr>
          <w:ilvl w:val="1"/>
          <w:numId w:val="2"/>
        </w:numPr>
        <w:contextualSpacing/>
        <w:rPr>
          <w:rFonts w:ascii="Calibri" w:eastAsia="Calibri" w:hAnsi="Calibri" w:cs="Times New Roman"/>
        </w:rPr>
      </w:pPr>
      <w:r w:rsidRPr="002112CD">
        <w:rPr>
          <w:rFonts w:ascii="Calibri" w:eastAsia="Calibri" w:hAnsi="Calibri" w:cs="Times New Roman"/>
        </w:rPr>
        <w:t>You must not light fires or place or use any barbeque, fire pit or other heating or lighting apparatus on the balcony.</w:t>
      </w:r>
    </w:p>
    <w:p w14:paraId="2490EECA" w14:textId="77777777" w:rsidR="002112CD" w:rsidRPr="002112CD" w:rsidRDefault="002112CD" w:rsidP="002112CD">
      <w:pPr>
        <w:numPr>
          <w:ilvl w:val="1"/>
          <w:numId w:val="2"/>
        </w:numPr>
        <w:contextualSpacing/>
        <w:rPr>
          <w:rFonts w:ascii="Calibri" w:eastAsia="Calibri" w:hAnsi="Calibri" w:cs="Times New Roman"/>
        </w:rPr>
      </w:pPr>
      <w:r w:rsidRPr="002112CD">
        <w:rPr>
          <w:rFonts w:ascii="Calibri" w:eastAsia="Calibri" w:hAnsi="Calibri" w:cs="Times New Roman"/>
        </w:rPr>
        <w:t>You must not store or keep any items or belongings on the balcony area (including storing water) other than a reasonable lightweight table and chairs suitable for outdoor use.</w:t>
      </w:r>
    </w:p>
    <w:p w14:paraId="6725918C" w14:textId="6FF5FBE6" w:rsidR="002112CD" w:rsidRPr="002112CD" w:rsidRDefault="002112CD" w:rsidP="002112CD">
      <w:pPr>
        <w:numPr>
          <w:ilvl w:val="1"/>
          <w:numId w:val="2"/>
        </w:numPr>
        <w:contextualSpacing/>
        <w:rPr>
          <w:rFonts w:ascii="Calibri" w:eastAsia="Calibri" w:hAnsi="Calibri" w:cs="Times New Roman"/>
        </w:rPr>
      </w:pPr>
      <w:r w:rsidRPr="002112CD">
        <w:rPr>
          <w:rFonts w:ascii="Calibri" w:eastAsia="Calibri" w:hAnsi="Calibri" w:cs="Times New Roman"/>
        </w:rPr>
        <w:t>You must not make any alteration, improvement or addition to the balcony (including erecting or installing any aerial, satellite dish or any similar telecommunication transmission or reception apparatus)</w:t>
      </w:r>
      <w:r>
        <w:rPr>
          <w:rFonts w:ascii="Calibri" w:eastAsia="Calibri" w:hAnsi="Calibri" w:cs="Times New Roman"/>
        </w:rPr>
        <w:t xml:space="preserve"> without our prior written consent</w:t>
      </w:r>
      <w:r w:rsidRPr="002112CD">
        <w:rPr>
          <w:rFonts w:ascii="Calibri" w:eastAsia="Calibri" w:hAnsi="Calibri" w:cs="Times New Roman"/>
        </w:rPr>
        <w:t>.</w:t>
      </w:r>
    </w:p>
    <w:p w14:paraId="1DE098DA" w14:textId="1054599C"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31" w:name="_Toc209609249"/>
      <w:r w:rsidRPr="009B4609">
        <w:rPr>
          <w:rFonts w:ascii="Calibri Light" w:eastAsia="Times New Roman" w:hAnsi="Calibri Light" w:cs="Times New Roman"/>
          <w:i/>
          <w:color w:val="1F4D78"/>
          <w:sz w:val="24"/>
          <w:szCs w:val="24"/>
        </w:rPr>
        <w:t>Care of the property</w:t>
      </w:r>
      <w:bookmarkEnd w:id="31"/>
    </w:p>
    <w:p w14:paraId="4C549A44"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damage, deface or put graffiti on Council property or any property in the locality.  You may be charged for the cost of removal of the graffiti, or for any repair or replacement necessary.</w:t>
      </w:r>
    </w:p>
    <w:p w14:paraId="64AF0FF2" w14:textId="42EEFFCC" w:rsid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keep mopeds</w:t>
      </w:r>
      <w:r w:rsidR="002A01FE">
        <w:rPr>
          <w:rFonts w:ascii="Calibri" w:eastAsia="Calibri" w:hAnsi="Calibri" w:cs="Times New Roman"/>
        </w:rPr>
        <w:t>,</w:t>
      </w:r>
      <w:r w:rsidRPr="009B4609">
        <w:rPr>
          <w:rFonts w:ascii="Calibri" w:eastAsia="Calibri" w:hAnsi="Calibri" w:cs="Times New Roman"/>
        </w:rPr>
        <w:t xml:space="preserve"> motorbikes</w:t>
      </w:r>
      <w:r w:rsidR="002A01FE">
        <w:rPr>
          <w:rFonts w:ascii="Calibri" w:eastAsia="Calibri" w:hAnsi="Calibri" w:cs="Times New Roman"/>
        </w:rPr>
        <w:t>, eBikes, eScooters or mobility scooters</w:t>
      </w:r>
      <w:r w:rsidRPr="009B4609">
        <w:rPr>
          <w:rFonts w:ascii="Calibri" w:eastAsia="Calibri" w:hAnsi="Calibri" w:cs="Times New Roman"/>
        </w:rPr>
        <w:t xml:space="preserve"> inside your home</w:t>
      </w:r>
      <w:r w:rsidR="002A01FE">
        <w:rPr>
          <w:rFonts w:ascii="Calibri" w:eastAsia="Calibri" w:hAnsi="Calibri" w:cs="Times New Roman"/>
        </w:rPr>
        <w:t>, on balconies</w:t>
      </w:r>
      <w:r w:rsidRPr="009B4609">
        <w:rPr>
          <w:rFonts w:ascii="Calibri" w:eastAsia="Calibri" w:hAnsi="Calibri" w:cs="Times New Roman"/>
        </w:rPr>
        <w:t xml:space="preserve"> or in indoor communal areas (entrance halls, stairs, and landings)</w:t>
      </w:r>
      <w:r w:rsidR="002A01FE">
        <w:rPr>
          <w:rFonts w:ascii="Calibri" w:eastAsia="Calibri" w:hAnsi="Calibri" w:cs="Times New Roman"/>
        </w:rPr>
        <w:t xml:space="preserve"> </w:t>
      </w:r>
      <w:r w:rsidR="003D34C1" w:rsidRPr="003D34C1">
        <w:rPr>
          <w:rFonts w:ascii="Calibri" w:eastAsia="Calibri" w:hAnsi="Calibri" w:cs="Times New Roman"/>
        </w:rPr>
        <w:t xml:space="preserve">and these can only be kept in </w:t>
      </w:r>
      <w:r w:rsidR="002A01FE">
        <w:rPr>
          <w:rFonts w:ascii="Calibri" w:eastAsia="Calibri" w:hAnsi="Calibri" w:cs="Times New Roman"/>
        </w:rPr>
        <w:t xml:space="preserve"> a designated storage space for them</w:t>
      </w:r>
      <w:r w:rsidR="00620A1A">
        <w:rPr>
          <w:rFonts w:ascii="Calibri" w:eastAsia="Calibri" w:hAnsi="Calibri" w:cs="Times New Roman"/>
        </w:rPr>
        <w:t>. You must obtain our prior written consent (not to be unreasonably withheld or delayed) before using any designated storage space in accordance with this clause</w:t>
      </w:r>
      <w:r w:rsidRPr="009B4609">
        <w:rPr>
          <w:rFonts w:ascii="Calibri" w:eastAsia="Calibri" w:hAnsi="Calibri" w:cs="Times New Roman"/>
        </w:rPr>
        <w:t>.</w:t>
      </w:r>
      <w:r w:rsidR="00A42D52">
        <w:rPr>
          <w:rFonts w:ascii="Calibri" w:eastAsia="Calibri" w:hAnsi="Calibri" w:cs="Times New Roman"/>
        </w:rPr>
        <w:t xml:space="preserve"> </w:t>
      </w:r>
      <w:r w:rsidR="00A42D52" w:rsidRPr="00A42D52">
        <w:rPr>
          <w:rFonts w:ascii="Calibri" w:eastAsia="Calibri" w:hAnsi="Calibri" w:cs="Times New Roman"/>
        </w:rPr>
        <w:t>Mobility scooters, e</w:t>
      </w:r>
      <w:r w:rsidR="00A42D52" w:rsidRPr="00A42D52">
        <w:rPr>
          <w:rFonts w:ascii="Cambria Math" w:eastAsia="Calibri" w:hAnsi="Cambria Math" w:cs="Cambria Math"/>
        </w:rPr>
        <w:t>‑</w:t>
      </w:r>
      <w:r w:rsidR="00A42D52" w:rsidRPr="00A42D52">
        <w:rPr>
          <w:rFonts w:ascii="Calibri" w:eastAsia="Calibri" w:hAnsi="Calibri" w:cs="Times New Roman"/>
        </w:rPr>
        <w:t>bikes, e</w:t>
      </w:r>
      <w:r w:rsidR="00A42D52" w:rsidRPr="00A42D52">
        <w:rPr>
          <w:rFonts w:ascii="Cambria Math" w:eastAsia="Calibri" w:hAnsi="Cambria Math" w:cs="Cambria Math"/>
        </w:rPr>
        <w:t>‑</w:t>
      </w:r>
      <w:r w:rsidR="00A42D52" w:rsidRPr="00A42D52">
        <w:rPr>
          <w:rFonts w:ascii="Calibri" w:eastAsia="Calibri" w:hAnsi="Calibri" w:cs="Times New Roman"/>
        </w:rPr>
        <w:t>scooters and other powered mobility devices are subject to the Council</w:t>
      </w:r>
      <w:r w:rsidR="00A42D52" w:rsidRPr="00A42D52">
        <w:rPr>
          <w:rFonts w:ascii="Calibri" w:eastAsia="Calibri" w:hAnsi="Calibri" w:cs="Calibri"/>
        </w:rPr>
        <w:t>’</w:t>
      </w:r>
      <w:r w:rsidR="00A42D52" w:rsidRPr="00A42D52">
        <w:rPr>
          <w:rFonts w:ascii="Calibri" w:eastAsia="Calibri" w:hAnsi="Calibri" w:cs="Times New Roman"/>
        </w:rPr>
        <w:t>s Mobility Scooter Policy and Fire Safety Policy. Tenants must comply fully with these policies, including requirements relating to storage, charging, servicing, and obtaining written permission before acquiring or storing such equipment.</w:t>
      </w:r>
    </w:p>
    <w:p w14:paraId="2B03B0AD" w14:textId="706F26E3"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keep or use bottled gas, paraffin, petrol or any other dangerous material in your home or in communal areas</w:t>
      </w:r>
      <w:r w:rsidR="002A01FE">
        <w:rPr>
          <w:rFonts w:ascii="Calibri" w:eastAsia="Calibri" w:hAnsi="Calibri" w:cs="Times New Roman"/>
        </w:rPr>
        <w:t xml:space="preserve"> (other than those amounts usually required for normal domestic use)</w:t>
      </w:r>
      <w:r w:rsidRPr="009B4609">
        <w:rPr>
          <w:rFonts w:ascii="Calibri" w:eastAsia="Calibri" w:hAnsi="Calibri" w:cs="Times New Roman"/>
        </w:rPr>
        <w:t>.</w:t>
      </w:r>
    </w:p>
    <w:p w14:paraId="479D96B1" w14:textId="52D1C9BF"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must not tamper with the supply of gas, electricity or water, any other services, meters, smoke </w:t>
      </w:r>
      <w:r w:rsidR="002A01FE">
        <w:rPr>
          <w:rFonts w:ascii="Calibri" w:eastAsia="Calibri" w:hAnsi="Calibri" w:cs="Times New Roman"/>
        </w:rPr>
        <w:t xml:space="preserve">or carbon monoxide </w:t>
      </w:r>
      <w:r w:rsidRPr="009B4609">
        <w:rPr>
          <w:rFonts w:ascii="Calibri" w:eastAsia="Calibri" w:hAnsi="Calibri" w:cs="Times New Roman"/>
        </w:rPr>
        <w:t xml:space="preserve">detectors or any community alarm equipment that has been installed in your home or at the </w:t>
      </w:r>
      <w:r w:rsidR="002A01FE">
        <w:rPr>
          <w:rFonts w:ascii="Calibri" w:eastAsia="Calibri" w:hAnsi="Calibri" w:cs="Times New Roman"/>
        </w:rPr>
        <w:t>building</w:t>
      </w:r>
      <w:r w:rsidRPr="009B4609">
        <w:rPr>
          <w:rFonts w:ascii="Calibri" w:eastAsia="Calibri" w:hAnsi="Calibri" w:cs="Times New Roman"/>
        </w:rPr>
        <w:t>.</w:t>
      </w:r>
    </w:p>
    <w:p w14:paraId="03AAE6D6"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32" w:name="_Toc209609250"/>
      <w:r w:rsidRPr="009B4609">
        <w:rPr>
          <w:rFonts w:ascii="Calibri Light" w:eastAsia="Times New Roman" w:hAnsi="Calibri Light" w:cs="Times New Roman"/>
          <w:i/>
          <w:color w:val="1F4D78"/>
          <w:sz w:val="24"/>
          <w:szCs w:val="24"/>
        </w:rPr>
        <w:t>Pets</w:t>
      </w:r>
      <w:bookmarkEnd w:id="32"/>
    </w:p>
    <w:p w14:paraId="448DABEC" w14:textId="1043C582" w:rsidR="000F716F" w:rsidRDefault="000F716F" w:rsidP="000F716F">
      <w:pPr>
        <w:numPr>
          <w:ilvl w:val="1"/>
          <w:numId w:val="2"/>
        </w:numPr>
        <w:contextualSpacing/>
        <w:rPr>
          <w:rFonts w:ascii="Calibri" w:eastAsia="Calibri" w:hAnsi="Calibri" w:cs="Times New Roman"/>
        </w:rPr>
      </w:pPr>
      <w:r>
        <w:rPr>
          <w:rFonts w:ascii="Calibri" w:eastAsia="Calibri" w:hAnsi="Calibri" w:cs="Times New Roman"/>
        </w:rPr>
        <w:t>If you live in one of our general needs properties, you</w:t>
      </w:r>
      <w:r w:rsidR="009B4609" w:rsidRPr="009B4609">
        <w:rPr>
          <w:rFonts w:ascii="Calibri" w:eastAsia="Calibri" w:hAnsi="Calibri" w:cs="Times New Roman"/>
        </w:rPr>
        <w:t xml:space="preserve"> may keep domestic pets, such as one dog, one cat, caged birds, fish, or small mammals if they are well cared for and kept under proper control. You must obtain the permission of the Council before keeping any other animals.</w:t>
      </w:r>
      <w:r w:rsidR="00FD7764">
        <w:rPr>
          <w:rFonts w:ascii="Calibri" w:eastAsia="Calibri" w:hAnsi="Calibri" w:cs="Times New Roman"/>
        </w:rPr>
        <w:t xml:space="preserve"> </w:t>
      </w:r>
    </w:p>
    <w:p w14:paraId="2505CEA0" w14:textId="2C9267FF" w:rsidR="000F716F" w:rsidRDefault="000F716F" w:rsidP="000F716F">
      <w:pPr>
        <w:numPr>
          <w:ilvl w:val="1"/>
          <w:numId w:val="2"/>
        </w:numPr>
        <w:contextualSpacing/>
        <w:rPr>
          <w:rFonts w:ascii="Calibri" w:eastAsia="Calibri" w:hAnsi="Calibri" w:cs="Times New Roman"/>
        </w:rPr>
      </w:pPr>
      <w:r w:rsidRPr="000F716F">
        <w:rPr>
          <w:rFonts w:ascii="Calibri" w:eastAsia="Calibri" w:hAnsi="Calibri" w:cs="Times New Roman"/>
          <w:b/>
          <w:bCs/>
        </w:rPr>
        <w:t>INDEPENDENT LIVING PROPERTIES ONLY:</w:t>
      </w:r>
      <w:r w:rsidRPr="000F716F">
        <w:rPr>
          <w:rFonts w:ascii="Calibri" w:eastAsia="Calibri" w:hAnsi="Calibri" w:cs="Times New Roman"/>
        </w:rPr>
        <w:t xml:space="preserve"> </w:t>
      </w:r>
      <w:r w:rsidRPr="009B4609">
        <w:rPr>
          <w:rFonts w:ascii="Calibri" w:eastAsia="Calibri" w:hAnsi="Calibri" w:cs="Times New Roman"/>
        </w:rPr>
        <w:t xml:space="preserve">You must obtain the permission of the Council before keeping </w:t>
      </w:r>
      <w:r w:rsidRPr="000F716F">
        <w:rPr>
          <w:rFonts w:ascii="Calibri" w:eastAsia="Calibri" w:hAnsi="Calibri" w:cs="Times New Roman"/>
        </w:rPr>
        <w:t>any</w:t>
      </w:r>
      <w:r w:rsidRPr="009B4609">
        <w:rPr>
          <w:rFonts w:ascii="Calibri" w:eastAsia="Calibri" w:hAnsi="Calibri" w:cs="Times New Roman"/>
        </w:rPr>
        <w:t xml:space="preserve"> </w:t>
      </w:r>
      <w:r>
        <w:rPr>
          <w:rFonts w:ascii="Calibri" w:eastAsia="Calibri" w:hAnsi="Calibri" w:cs="Times New Roman"/>
        </w:rPr>
        <w:t>pet</w:t>
      </w:r>
      <w:r w:rsidRPr="009B4609">
        <w:rPr>
          <w:rFonts w:ascii="Calibri" w:eastAsia="Calibri" w:hAnsi="Calibri" w:cs="Times New Roman"/>
        </w:rPr>
        <w:t>.</w:t>
      </w:r>
    </w:p>
    <w:p w14:paraId="4E664DBF" w14:textId="0130B49D" w:rsidR="009B4609" w:rsidRPr="009B4609" w:rsidRDefault="00FD7764" w:rsidP="00FD7764">
      <w:pPr>
        <w:numPr>
          <w:ilvl w:val="1"/>
          <w:numId w:val="2"/>
        </w:numPr>
        <w:contextualSpacing/>
        <w:rPr>
          <w:rFonts w:ascii="Calibri" w:eastAsia="Calibri" w:hAnsi="Calibri" w:cs="Times New Roman"/>
        </w:rPr>
      </w:pPr>
      <w:r>
        <w:rPr>
          <w:rFonts w:ascii="Calibri" w:eastAsia="Calibri" w:hAnsi="Calibri" w:cs="Times New Roman"/>
        </w:rPr>
        <w:t xml:space="preserve">You must not keep animals which are prohibited by the </w:t>
      </w:r>
      <w:r w:rsidRPr="00FD7764">
        <w:rPr>
          <w:rFonts w:ascii="Calibri" w:eastAsia="Calibri" w:hAnsi="Calibri" w:cs="Times New Roman"/>
        </w:rPr>
        <w:t>Dangerous Dogs Act 1991</w:t>
      </w:r>
      <w:r>
        <w:rPr>
          <w:rFonts w:ascii="Calibri" w:eastAsia="Calibri" w:hAnsi="Calibri" w:cs="Times New Roman"/>
        </w:rPr>
        <w:t xml:space="preserve"> and</w:t>
      </w:r>
      <w:r w:rsidRPr="00FD7764">
        <w:rPr>
          <w:rFonts w:ascii="Calibri" w:eastAsia="Calibri" w:hAnsi="Calibri" w:cs="Times New Roman"/>
        </w:rPr>
        <w:t xml:space="preserve"> Dangerous Wild Animals Act 1976</w:t>
      </w:r>
      <w:r>
        <w:rPr>
          <w:rFonts w:ascii="Calibri" w:eastAsia="Calibri" w:hAnsi="Calibri" w:cs="Times New Roman"/>
        </w:rPr>
        <w:t>, or any other legislation relating to the keeping of dangerous animals.</w:t>
      </w:r>
    </w:p>
    <w:p w14:paraId="45C18675" w14:textId="12946D83"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Your pet or pets must </w:t>
      </w:r>
      <w:r w:rsidR="000F716F">
        <w:rPr>
          <w:rFonts w:ascii="Calibri" w:eastAsia="Calibri" w:hAnsi="Calibri" w:cs="Times New Roman"/>
        </w:rPr>
        <w:t>be</w:t>
      </w:r>
      <w:r w:rsidR="000F716F" w:rsidRPr="009B4609">
        <w:rPr>
          <w:rFonts w:ascii="Calibri" w:eastAsia="Calibri" w:hAnsi="Calibri" w:cs="Times New Roman"/>
        </w:rPr>
        <w:t xml:space="preserve"> well cared for</w:t>
      </w:r>
      <w:r w:rsidR="000F716F">
        <w:rPr>
          <w:rFonts w:ascii="Calibri" w:eastAsia="Calibri" w:hAnsi="Calibri" w:cs="Times New Roman"/>
        </w:rPr>
        <w:t>,</w:t>
      </w:r>
      <w:r w:rsidR="000F716F" w:rsidRPr="009B4609">
        <w:rPr>
          <w:rFonts w:ascii="Calibri" w:eastAsia="Calibri" w:hAnsi="Calibri" w:cs="Times New Roman"/>
        </w:rPr>
        <w:t xml:space="preserve"> kept under proper control</w:t>
      </w:r>
      <w:r w:rsidR="000F716F">
        <w:rPr>
          <w:rFonts w:ascii="Calibri" w:eastAsia="Calibri" w:hAnsi="Calibri" w:cs="Times New Roman"/>
        </w:rPr>
        <w:t xml:space="preserve"> and</w:t>
      </w:r>
      <w:r w:rsidR="000F716F" w:rsidRPr="009B4609">
        <w:rPr>
          <w:rFonts w:ascii="Calibri" w:eastAsia="Calibri" w:hAnsi="Calibri" w:cs="Times New Roman"/>
        </w:rPr>
        <w:t xml:space="preserve"> </w:t>
      </w:r>
      <w:r w:rsidRPr="009B4609">
        <w:rPr>
          <w:rFonts w:ascii="Calibri" w:eastAsia="Calibri" w:hAnsi="Calibri" w:cs="Times New Roman"/>
        </w:rPr>
        <w:t>not</w:t>
      </w:r>
      <w:r w:rsidR="000F716F">
        <w:rPr>
          <w:rFonts w:ascii="Calibri" w:eastAsia="Calibri" w:hAnsi="Calibri" w:cs="Times New Roman"/>
        </w:rPr>
        <w:t xml:space="preserve"> permitted to</w:t>
      </w:r>
      <w:r w:rsidRPr="009B4609">
        <w:rPr>
          <w:rFonts w:ascii="Calibri" w:eastAsia="Calibri" w:hAnsi="Calibri" w:cs="Times New Roman"/>
        </w:rPr>
        <w:t xml:space="preserve"> annoy, cause nuisance or frighten other people.</w:t>
      </w:r>
    </w:p>
    <w:p w14:paraId="2C5009D3" w14:textId="55358844"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not breed animals or birds at </w:t>
      </w:r>
      <w:r w:rsidR="002805C0">
        <w:rPr>
          <w:rFonts w:ascii="Calibri" w:eastAsia="Calibri" w:hAnsi="Calibri" w:cs="Times New Roman"/>
        </w:rPr>
        <w:t>your home</w:t>
      </w:r>
      <w:r w:rsidRPr="009B4609">
        <w:rPr>
          <w:rFonts w:ascii="Calibri" w:eastAsia="Calibri" w:hAnsi="Calibri" w:cs="Times New Roman"/>
        </w:rPr>
        <w:t xml:space="preserve"> without the Council's agreement in writing.</w:t>
      </w:r>
    </w:p>
    <w:p w14:paraId="1595BCE5" w14:textId="01B9776B"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must not keep any animal that the Council decides is unsuitable for your home.  If you are in any doubt at all ask the housing </w:t>
      </w:r>
      <w:r w:rsidR="00AB07C4">
        <w:rPr>
          <w:rFonts w:ascii="Calibri" w:eastAsia="Calibri" w:hAnsi="Calibri" w:cs="Times New Roman"/>
        </w:rPr>
        <w:t>officer</w:t>
      </w:r>
      <w:r w:rsidRPr="009B4609">
        <w:rPr>
          <w:rFonts w:ascii="Calibri" w:eastAsia="Calibri" w:hAnsi="Calibri" w:cs="Times New Roman"/>
        </w:rPr>
        <w:t>.</w:t>
      </w:r>
    </w:p>
    <w:p w14:paraId="2C7C5D7B"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 live in a flat, maisonette or bedsit where you share any entrance with another household you may not keep a pet without the Council's agreement in writing.</w:t>
      </w:r>
    </w:p>
    <w:p w14:paraId="3A1B0BAE"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33" w:name="_Toc209609251"/>
      <w:r w:rsidRPr="009B4609">
        <w:rPr>
          <w:rFonts w:ascii="Calibri Light" w:eastAsia="Times New Roman" w:hAnsi="Calibri Light" w:cs="Times New Roman"/>
          <w:i/>
          <w:color w:val="1F4D78"/>
          <w:sz w:val="24"/>
          <w:szCs w:val="24"/>
        </w:rPr>
        <w:t>Vehicles</w:t>
      </w:r>
      <w:bookmarkEnd w:id="33"/>
    </w:p>
    <w:p w14:paraId="3A9BDD71"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park a vehicle anywhere on your property except on a driveway or paved area intended for parking. You must not park a commercial vehicle, caravan or motor home on the garden, driveway, paved area around your home or on any communal parking areas without the Council's agreement in writing.  You and your visitors must not park anywhere that would obstruct emergency services.</w:t>
      </w:r>
    </w:p>
    <w:p w14:paraId="088AF99E"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carry out major vehicle repairs or park an unroadworthy vehicle on your property, on the land around your home, or on the road.</w:t>
      </w:r>
    </w:p>
    <w:p w14:paraId="5696D367"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allow anyone to sleep in a caravan or other vehicle parked outside your home.</w:t>
      </w:r>
    </w:p>
    <w:p w14:paraId="7338E850"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34" w:name="_Toc209609252"/>
      <w:r w:rsidRPr="009B4609">
        <w:rPr>
          <w:rFonts w:ascii="Calibri Light" w:eastAsia="Times New Roman" w:hAnsi="Calibri Light" w:cs="Times New Roman"/>
          <w:i/>
          <w:color w:val="1F4D78"/>
          <w:sz w:val="24"/>
          <w:szCs w:val="24"/>
        </w:rPr>
        <w:t>Communal areas</w:t>
      </w:r>
      <w:bookmarkEnd w:id="34"/>
    </w:p>
    <w:p w14:paraId="6935335B" w14:textId="4326E7C3"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co-operate with the Council and your neighbours to keep any communal areas</w:t>
      </w:r>
      <w:r w:rsidR="002112CD">
        <w:rPr>
          <w:rFonts w:ascii="Calibri" w:eastAsia="Calibri" w:hAnsi="Calibri" w:cs="Times New Roman"/>
        </w:rPr>
        <w:t xml:space="preserve"> free of obstruction,</w:t>
      </w:r>
      <w:r w:rsidRPr="009B4609">
        <w:rPr>
          <w:rFonts w:ascii="Calibri" w:eastAsia="Calibri" w:hAnsi="Calibri" w:cs="Times New Roman"/>
        </w:rPr>
        <w:t xml:space="preserve"> clean, tidy and clear of </w:t>
      </w:r>
      <w:r w:rsidR="002112CD">
        <w:rPr>
          <w:rFonts w:ascii="Calibri" w:eastAsia="Calibri" w:hAnsi="Calibri" w:cs="Times New Roman"/>
        </w:rPr>
        <w:t xml:space="preserve">items </w:t>
      </w:r>
      <w:r w:rsidR="00FD7764">
        <w:rPr>
          <w:rFonts w:ascii="Calibri" w:eastAsia="Calibri" w:hAnsi="Calibri" w:cs="Times New Roman"/>
        </w:rPr>
        <w:t>(for example cupboards, bikes, eBikes, eScooters, pushchairs, mobility scooters) and rubbish</w:t>
      </w:r>
      <w:r w:rsidRPr="009B4609">
        <w:rPr>
          <w:rFonts w:ascii="Calibri" w:eastAsia="Calibri" w:hAnsi="Calibri" w:cs="Times New Roman"/>
        </w:rPr>
        <w:t>.</w:t>
      </w:r>
      <w:r w:rsidR="00FD7764">
        <w:rPr>
          <w:rFonts w:ascii="Calibri" w:eastAsia="Calibri" w:hAnsi="Calibri" w:cs="Times New Roman"/>
        </w:rPr>
        <w:t xml:space="preserve"> If we have to remove your belongings or rubbish, we may charge you our reasonable costs reasonably incurred in doing so.</w:t>
      </w:r>
    </w:p>
    <w:p w14:paraId="39001249" w14:textId="08F477B4"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must not store or charge </w:t>
      </w:r>
      <w:r w:rsidR="00FD7764">
        <w:rPr>
          <w:rFonts w:ascii="Calibri" w:eastAsia="Calibri" w:hAnsi="Calibri" w:cs="Times New Roman"/>
        </w:rPr>
        <w:t xml:space="preserve">eBikes, eScooters or </w:t>
      </w:r>
      <w:r w:rsidRPr="009B4609">
        <w:rPr>
          <w:rFonts w:ascii="Calibri" w:eastAsia="Calibri" w:hAnsi="Calibri" w:cs="Times New Roman"/>
        </w:rPr>
        <w:t>mobility scooters in any internal communal area.</w:t>
      </w:r>
    </w:p>
    <w:p w14:paraId="52CA4765"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You or anyone else living with you or visiting your home must not interfere with security and safety equipment in communal blocks - doors should not be jammed open and strangers should not be let in without identification.</w:t>
      </w:r>
    </w:p>
    <w:p w14:paraId="3521D578" w14:textId="4695FDE8" w:rsidR="009B4609" w:rsidRPr="009B4609" w:rsidRDefault="009B4609" w:rsidP="00BD5763">
      <w:pPr>
        <w:numPr>
          <w:ilvl w:val="1"/>
          <w:numId w:val="2"/>
        </w:numPr>
        <w:contextualSpacing/>
        <w:rPr>
          <w:rFonts w:ascii="Calibri" w:eastAsia="Calibri" w:hAnsi="Calibri" w:cs="Times New Roman"/>
        </w:rPr>
      </w:pPr>
      <w:r w:rsidRPr="009B4609">
        <w:rPr>
          <w:rFonts w:ascii="Calibri" w:eastAsia="Calibri" w:hAnsi="Calibri" w:cs="Times New Roman"/>
        </w:rPr>
        <w:t xml:space="preserve">You or anyone else living with you or visiting your home are prohibited from smoking </w:t>
      </w:r>
      <w:r w:rsidR="00FD7764" w:rsidRPr="00FD7764">
        <w:rPr>
          <w:rFonts w:ascii="Calibri" w:eastAsia="Calibri" w:hAnsi="Calibri" w:cs="Times New Roman"/>
        </w:rPr>
        <w:t>tobacco, e-cigarettes or any other substance</w:t>
      </w:r>
      <w:r w:rsidR="00FD7764">
        <w:rPr>
          <w:rFonts w:ascii="Calibri" w:eastAsia="Calibri" w:hAnsi="Calibri" w:cs="Times New Roman"/>
        </w:rPr>
        <w:t xml:space="preserve"> </w:t>
      </w:r>
      <w:r w:rsidRPr="009B4609">
        <w:rPr>
          <w:rFonts w:ascii="Calibri" w:eastAsia="Calibri" w:hAnsi="Calibri" w:cs="Times New Roman"/>
        </w:rPr>
        <w:t>in any communal area.</w:t>
      </w:r>
      <w:r w:rsidR="00BD5763">
        <w:rPr>
          <w:rFonts w:ascii="Calibri" w:eastAsia="Calibri" w:hAnsi="Calibri" w:cs="Times New Roman"/>
        </w:rPr>
        <w:t xml:space="preserve"> Smoking is also prohibited in your home whenever any of the</w:t>
      </w:r>
      <w:r w:rsidR="00BD5763" w:rsidRPr="00BD5763">
        <w:rPr>
          <w:rFonts w:ascii="Calibri" w:eastAsia="Calibri" w:hAnsi="Calibri" w:cs="Times New Roman"/>
        </w:rPr>
        <w:t xml:space="preserve"> Council's employees</w:t>
      </w:r>
      <w:r w:rsidR="00BD5763">
        <w:rPr>
          <w:rFonts w:ascii="Calibri" w:eastAsia="Calibri" w:hAnsi="Calibri" w:cs="Times New Roman"/>
        </w:rPr>
        <w:t xml:space="preserve">, </w:t>
      </w:r>
      <w:r w:rsidR="00BD5763" w:rsidRPr="00BD5763">
        <w:rPr>
          <w:rFonts w:ascii="Calibri" w:eastAsia="Calibri" w:hAnsi="Calibri" w:cs="Times New Roman"/>
        </w:rPr>
        <w:t xml:space="preserve">agents </w:t>
      </w:r>
      <w:r w:rsidR="00BD5763">
        <w:rPr>
          <w:rFonts w:ascii="Calibri" w:eastAsia="Calibri" w:hAnsi="Calibri" w:cs="Times New Roman"/>
        </w:rPr>
        <w:t>and other authorised personnel</w:t>
      </w:r>
      <w:r w:rsidR="00BD5763" w:rsidRPr="00BD5763">
        <w:rPr>
          <w:rFonts w:ascii="Calibri" w:eastAsia="Calibri" w:hAnsi="Calibri" w:cs="Times New Roman"/>
        </w:rPr>
        <w:t xml:space="preserve"> are </w:t>
      </w:r>
      <w:r w:rsidR="00BD5763">
        <w:rPr>
          <w:rFonts w:ascii="Calibri" w:eastAsia="Calibri" w:hAnsi="Calibri" w:cs="Times New Roman"/>
        </w:rPr>
        <w:t>attending.</w:t>
      </w:r>
    </w:p>
    <w:p w14:paraId="6E072605"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35" w:name="_Toc209609253"/>
      <w:r w:rsidRPr="009B4609">
        <w:rPr>
          <w:rFonts w:ascii="Calibri Light" w:eastAsia="Times New Roman" w:hAnsi="Calibri Light" w:cs="Times New Roman"/>
          <w:i/>
          <w:color w:val="1F4D78"/>
          <w:sz w:val="24"/>
          <w:szCs w:val="24"/>
        </w:rPr>
        <w:t>Flats, maisonettes, and bedsits</w:t>
      </w:r>
      <w:bookmarkEnd w:id="35"/>
    </w:p>
    <w:p w14:paraId="234A8E52"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 live in a flat, maisonette, or bedsit you must keep all your floors, including hallways and stairs, covered with carpet and a good quality underlay or with a suitable alternative floor covering that has similar noise reducing qualities. You must not use any hard surface flooring materials. Examples of hard surface flooring materials include laminate flooring, and ceramic tiles.  This does not apply to kitchens and bathrooms where floor coverings have been supplied by the Council.</w:t>
      </w:r>
    </w:p>
    <w:p w14:paraId="7E42A70B"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36" w:name="_Toc209609254"/>
      <w:r w:rsidRPr="009B4609">
        <w:rPr>
          <w:rFonts w:ascii="Calibri Light" w:eastAsia="Times New Roman" w:hAnsi="Calibri Light" w:cs="Times New Roman"/>
          <w:color w:val="2E74B5"/>
          <w:sz w:val="32"/>
          <w:szCs w:val="32"/>
        </w:rPr>
        <w:t>6       TENANT INVOLVEMENT</w:t>
      </w:r>
      <w:bookmarkEnd w:id="36"/>
    </w:p>
    <w:p w14:paraId="5E0F473B"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37" w:name="_Toc209609255"/>
      <w:r w:rsidRPr="009B4609">
        <w:rPr>
          <w:rFonts w:ascii="Calibri Light" w:eastAsia="Times New Roman" w:hAnsi="Calibri Light" w:cs="Times New Roman"/>
          <w:color w:val="2E74B5"/>
          <w:sz w:val="26"/>
          <w:szCs w:val="26"/>
        </w:rPr>
        <w:t>Council's Responsibilities</w:t>
      </w:r>
      <w:bookmarkEnd w:id="37"/>
    </w:p>
    <w:p w14:paraId="0B2C948E"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38" w:name="_Toc209609256"/>
      <w:r w:rsidRPr="009B4609">
        <w:rPr>
          <w:rFonts w:ascii="Calibri Light" w:eastAsia="Times New Roman" w:hAnsi="Calibri Light" w:cs="Times New Roman"/>
          <w:i/>
          <w:color w:val="1F4D78"/>
          <w:sz w:val="24"/>
          <w:szCs w:val="24"/>
        </w:rPr>
        <w:t>Right to be consulted</w:t>
      </w:r>
      <w:bookmarkEnd w:id="38"/>
    </w:p>
    <w:p w14:paraId="484BB133" w14:textId="77777777" w:rsidR="009B4609" w:rsidRPr="009B4609" w:rsidRDefault="009B4609" w:rsidP="009B4609">
      <w:pPr>
        <w:numPr>
          <w:ilvl w:val="0"/>
          <w:numId w:val="2"/>
        </w:numPr>
        <w:contextualSpacing/>
        <w:rPr>
          <w:rFonts w:ascii="Calibri" w:eastAsia="Calibri" w:hAnsi="Calibri" w:cs="Times New Roman"/>
          <w:vanish/>
        </w:rPr>
      </w:pPr>
    </w:p>
    <w:p w14:paraId="1AD9D26A"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must ask your views about any of the Council's housing plans if they substantially affect you - for example we will consult you about modernisation or improvement work that is planned for your home or your area.  We will involve you or your tenants' group in local housing issues.</w:t>
      </w:r>
    </w:p>
    <w:p w14:paraId="3169DAAA"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must ask your views about any planned changes to the tenancy agreement.  You will be told in writing if these changes are to go ahead.</w:t>
      </w:r>
    </w:p>
    <w:p w14:paraId="44F68167" w14:textId="77777777"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We will send you a housing report every year that describes our work and performance.  It will tell you how the service is paid for and how your money is spent.</w:t>
      </w:r>
    </w:p>
    <w:p w14:paraId="3FCF177F" w14:textId="7F00372F" w:rsidR="009B4609" w:rsidRPr="009B4609" w:rsidRDefault="009B4609" w:rsidP="009B4609">
      <w:pPr>
        <w:numPr>
          <w:ilvl w:val="1"/>
          <w:numId w:val="2"/>
        </w:numPr>
        <w:contextualSpacing/>
        <w:rPr>
          <w:rFonts w:ascii="Calibri" w:eastAsia="Calibri" w:hAnsi="Calibri" w:cs="Times New Roman"/>
        </w:rPr>
      </w:pPr>
      <w:r w:rsidRPr="009B4609">
        <w:rPr>
          <w:rFonts w:ascii="Calibri" w:eastAsia="Calibri" w:hAnsi="Calibri" w:cs="Times New Roman"/>
        </w:rPr>
        <w:t>If you need to make a complaint</w:t>
      </w:r>
      <w:r w:rsidR="00AB07C4">
        <w:rPr>
          <w:rFonts w:ascii="Calibri" w:eastAsia="Calibri" w:hAnsi="Calibri" w:cs="Times New Roman"/>
        </w:rPr>
        <w:t>,</w:t>
      </w:r>
      <w:r w:rsidRPr="009B4609">
        <w:rPr>
          <w:rFonts w:ascii="Calibri" w:eastAsia="Calibri" w:hAnsi="Calibri" w:cs="Times New Roman"/>
        </w:rPr>
        <w:t xml:space="preserve"> </w:t>
      </w:r>
      <w:r w:rsidR="00BD5763">
        <w:rPr>
          <w:rFonts w:ascii="Calibri" w:eastAsia="Calibri" w:hAnsi="Calibri" w:cs="Times New Roman"/>
        </w:rPr>
        <w:t>you can do so via our Complaints Policy.  Details of our Complaints Policy can be obtained from the housing officer or our website.</w:t>
      </w:r>
    </w:p>
    <w:p w14:paraId="06C53D21"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39" w:name="_Toc209609257"/>
      <w:r w:rsidRPr="009B4609">
        <w:rPr>
          <w:rFonts w:ascii="Calibri Light" w:eastAsia="Times New Roman" w:hAnsi="Calibri Light" w:cs="Times New Roman"/>
          <w:color w:val="2E74B5"/>
          <w:sz w:val="26"/>
          <w:szCs w:val="26"/>
        </w:rPr>
        <w:t>Tenant's Rights</w:t>
      </w:r>
      <w:bookmarkEnd w:id="39"/>
    </w:p>
    <w:p w14:paraId="54EAFB89" w14:textId="4AFCE5F3" w:rsidR="003023B6" w:rsidRDefault="003023B6" w:rsidP="009B4609">
      <w:pPr>
        <w:keepNext/>
        <w:keepLines/>
        <w:spacing w:before="40" w:after="0"/>
        <w:outlineLvl w:val="2"/>
        <w:rPr>
          <w:rFonts w:ascii="Calibri Light" w:eastAsia="Times New Roman" w:hAnsi="Calibri Light" w:cs="Times New Roman"/>
          <w:i/>
          <w:color w:val="1F4D78"/>
          <w:sz w:val="24"/>
          <w:szCs w:val="24"/>
        </w:rPr>
      </w:pPr>
      <w:bookmarkStart w:id="40" w:name="_Toc209609258"/>
      <w:r>
        <w:rPr>
          <w:rFonts w:ascii="Calibri Light" w:eastAsia="Times New Roman" w:hAnsi="Calibri Light" w:cs="Times New Roman"/>
          <w:i/>
          <w:color w:val="1F4D78"/>
          <w:sz w:val="24"/>
          <w:szCs w:val="24"/>
        </w:rPr>
        <w:t>Right to Information</w:t>
      </w:r>
      <w:bookmarkEnd w:id="40"/>
    </w:p>
    <w:p w14:paraId="06F3BBFA" w14:textId="70A7F870" w:rsidR="003023B6" w:rsidRPr="009B4609" w:rsidRDefault="003023B6" w:rsidP="003023B6">
      <w:pPr>
        <w:numPr>
          <w:ilvl w:val="1"/>
          <w:numId w:val="2"/>
        </w:numPr>
        <w:contextualSpacing/>
        <w:rPr>
          <w:rFonts w:ascii="Calibri" w:eastAsia="Calibri" w:hAnsi="Calibri" w:cs="Times New Roman"/>
        </w:rPr>
      </w:pPr>
      <w:r w:rsidRPr="003023B6">
        <w:rPr>
          <w:rFonts w:ascii="Calibri" w:eastAsia="Calibri" w:hAnsi="Calibri" w:cs="Times New Roman"/>
        </w:rPr>
        <w:t>You have a right to information from us about the terms of this tenancy and about our repairing obligations, our policies and procedures on tenant consultation, housing allocation and transfers, and our performance as a landlord</w:t>
      </w:r>
      <w:r w:rsidRPr="009B4609">
        <w:rPr>
          <w:rFonts w:ascii="Calibri" w:eastAsia="Calibri" w:hAnsi="Calibri" w:cs="Times New Roman"/>
        </w:rPr>
        <w:t>.</w:t>
      </w:r>
    </w:p>
    <w:p w14:paraId="57C6D43B" w14:textId="75518F14"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41" w:name="_Toc209609259"/>
      <w:r w:rsidRPr="009B4609">
        <w:rPr>
          <w:rFonts w:ascii="Calibri Light" w:eastAsia="Times New Roman" w:hAnsi="Calibri Light" w:cs="Times New Roman"/>
          <w:i/>
          <w:color w:val="1F4D78"/>
          <w:sz w:val="24"/>
          <w:szCs w:val="24"/>
        </w:rPr>
        <w:t>Tenants' Groups</w:t>
      </w:r>
      <w:bookmarkEnd w:id="41"/>
    </w:p>
    <w:p w14:paraId="01C8D2F3" w14:textId="5296F13F"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 xml:space="preserve">You have the right to join a local tenants' group.  Ask the </w:t>
      </w:r>
      <w:r w:rsidR="00BD5763">
        <w:rPr>
          <w:rFonts w:ascii="Calibri" w:eastAsia="Calibri" w:hAnsi="Calibri" w:cs="Times New Roman"/>
        </w:rPr>
        <w:t>Community Engagement Team</w:t>
      </w:r>
      <w:r w:rsidR="00AB07C4" w:rsidRPr="009B4609">
        <w:rPr>
          <w:rFonts w:ascii="Calibri" w:eastAsia="Calibri" w:hAnsi="Calibri" w:cs="Times New Roman"/>
        </w:rPr>
        <w:t xml:space="preserve"> </w:t>
      </w:r>
      <w:r w:rsidRPr="009B4609">
        <w:rPr>
          <w:rFonts w:ascii="Calibri" w:eastAsia="Calibri" w:hAnsi="Calibri" w:cs="Times New Roman"/>
        </w:rPr>
        <w:t>for information about groups in your area or about how to start one.</w:t>
      </w:r>
    </w:p>
    <w:p w14:paraId="10515CE4"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42" w:name="_Toc209609260"/>
      <w:r w:rsidRPr="009B4609">
        <w:rPr>
          <w:rFonts w:ascii="Calibri Light" w:eastAsia="Times New Roman" w:hAnsi="Calibri Light" w:cs="Times New Roman"/>
          <w:i/>
          <w:color w:val="1F4D78"/>
          <w:sz w:val="24"/>
          <w:szCs w:val="24"/>
        </w:rPr>
        <w:t>Right to Manage</w:t>
      </w:r>
      <w:bookmarkEnd w:id="42"/>
    </w:p>
    <w:p w14:paraId="1C655B8B"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The Housing (Right to Manage) Regulations 2012 allow tenants' or residents' organisations to set up Tenant Management Organisations (TMOs) and to take on the responsibility for the day-to-day management of their estates.</w:t>
      </w:r>
    </w:p>
    <w:p w14:paraId="77759D43"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To use the Right to Manage, tenants need to have a representative organisation for the estate or area. There are a number of phases to go through before management responsibilities can be transferred to a tenant management organisation. Before deciding to manage their estate, tenants will need to make sure it is the best option for them and their neighbours.</w:t>
      </w:r>
    </w:p>
    <w:p w14:paraId="761F1543"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43" w:name="_Toc209609261"/>
      <w:r w:rsidRPr="009B4609">
        <w:rPr>
          <w:rFonts w:ascii="Calibri Light" w:eastAsia="Times New Roman" w:hAnsi="Calibri Light" w:cs="Times New Roman"/>
          <w:i/>
          <w:color w:val="1F4D78"/>
          <w:sz w:val="24"/>
          <w:szCs w:val="24"/>
        </w:rPr>
        <w:t>Right to Transfer</w:t>
      </w:r>
      <w:bookmarkEnd w:id="43"/>
    </w:p>
    <w:p w14:paraId="217FAA58"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A Tenant Group can serve notice under The Housing (Right to Transfer from a Local Authority Landlord) (England) Regulations 2013 proposing the transfer of their estates to a resident-controlled community landlord.</w:t>
      </w:r>
    </w:p>
    <w:p w14:paraId="39B6C750"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To use the Right to Transfer, tenants need to have a representative organisation for the estate or area. There are a number of phases to go through before management responsibilities can be transferred to a tenant management organisation. Before deciding to manage their estate, tenants will need to make sure it is the best option for them and their neighbours.</w:t>
      </w:r>
    </w:p>
    <w:p w14:paraId="34091DA2"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bookmarkStart w:id="44" w:name="_Toc209609262"/>
      <w:r w:rsidRPr="009B4609">
        <w:rPr>
          <w:rFonts w:ascii="Calibri Light" w:eastAsia="Times New Roman" w:hAnsi="Calibri Light" w:cs="Times New Roman"/>
          <w:color w:val="2E74B5"/>
          <w:sz w:val="32"/>
          <w:szCs w:val="32"/>
        </w:rPr>
        <w:t>7       MOVING HOUSE</w:t>
      </w:r>
      <w:bookmarkEnd w:id="44"/>
    </w:p>
    <w:p w14:paraId="5CC293F6"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45" w:name="_Toc209609263"/>
      <w:r w:rsidRPr="009B4609">
        <w:rPr>
          <w:rFonts w:ascii="Calibri Light" w:eastAsia="Times New Roman" w:hAnsi="Calibri Light" w:cs="Times New Roman"/>
          <w:color w:val="2E74B5"/>
          <w:sz w:val="26"/>
          <w:szCs w:val="26"/>
        </w:rPr>
        <w:t>Tenant's Rights</w:t>
      </w:r>
      <w:bookmarkEnd w:id="45"/>
    </w:p>
    <w:p w14:paraId="2FB3227A" w14:textId="77777777" w:rsidR="009B4609" w:rsidRPr="009B4609" w:rsidRDefault="009B4609" w:rsidP="003023B6">
      <w:pPr>
        <w:numPr>
          <w:ilvl w:val="0"/>
          <w:numId w:val="2"/>
        </w:numPr>
        <w:contextualSpacing/>
        <w:rPr>
          <w:rFonts w:ascii="Calibri" w:eastAsia="Calibri" w:hAnsi="Calibri" w:cs="Times New Roman"/>
          <w:vanish/>
        </w:rPr>
      </w:pPr>
    </w:p>
    <w:p w14:paraId="063E818F"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have the right to apply to move to another council home.  You will have to go on the rehousing waiting list.  The right to apply for rehousing does not imply or guarantee that you will be rehoused. An offer of a new home depends on the urgency of your housing need, how long you have been waiting and what accommodation is available.  You may not be allowed to transfer to another council home if:</w:t>
      </w:r>
    </w:p>
    <w:p w14:paraId="26FCF942"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 owe any rent</w:t>
      </w:r>
    </w:p>
    <w:p w14:paraId="51F31631"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Your property and garden are in poor condition</w:t>
      </w:r>
    </w:p>
    <w:p w14:paraId="75A73EFF"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 have made improvements or alterations without our written agreement (we may tell you to return the home to how it was before)</w:t>
      </w:r>
    </w:p>
    <w:p w14:paraId="2C28BDBD" w14:textId="5BE10762"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 xml:space="preserve">You have the right to see our rules for deciding who gets offered a council home.  You also have the right to a free copy of a short summary of these rules.  Ask </w:t>
      </w:r>
      <w:r w:rsidR="00BD5763">
        <w:rPr>
          <w:rFonts w:ascii="Calibri" w:eastAsia="Calibri" w:hAnsi="Calibri" w:cs="Times New Roman"/>
        </w:rPr>
        <w:t>a</w:t>
      </w:r>
      <w:r w:rsidRPr="009B4609">
        <w:rPr>
          <w:rFonts w:ascii="Calibri" w:eastAsia="Calibri" w:hAnsi="Calibri" w:cs="Times New Roman"/>
        </w:rPr>
        <w:t xml:space="preserve"> housing </w:t>
      </w:r>
      <w:r w:rsidR="00BD5763">
        <w:rPr>
          <w:rFonts w:ascii="Calibri" w:eastAsia="Calibri" w:hAnsi="Calibri" w:cs="Times New Roman"/>
        </w:rPr>
        <w:t>officer for details</w:t>
      </w:r>
      <w:r w:rsidRPr="009B4609">
        <w:rPr>
          <w:rFonts w:ascii="Calibri" w:eastAsia="Calibri" w:hAnsi="Calibri" w:cs="Times New Roman"/>
        </w:rPr>
        <w:t>.</w:t>
      </w:r>
    </w:p>
    <w:p w14:paraId="3203D44D"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46" w:name="_Toc209609264"/>
      <w:r w:rsidRPr="009B4609">
        <w:rPr>
          <w:rFonts w:ascii="Calibri Light" w:eastAsia="Times New Roman" w:hAnsi="Calibri Light" w:cs="Times New Roman"/>
          <w:i/>
          <w:color w:val="1F4D78"/>
          <w:sz w:val="24"/>
          <w:szCs w:val="24"/>
        </w:rPr>
        <w:t>Right to Exchange (Secure Tenants only)</w:t>
      </w:r>
      <w:bookmarkEnd w:id="46"/>
      <w:r w:rsidRPr="009B4609">
        <w:rPr>
          <w:rFonts w:ascii="Calibri Light" w:eastAsia="Times New Roman" w:hAnsi="Calibri Light" w:cs="Times New Roman"/>
          <w:i/>
          <w:color w:val="1F4D78"/>
          <w:sz w:val="24"/>
          <w:szCs w:val="24"/>
        </w:rPr>
        <w:t xml:space="preserve"> </w:t>
      </w:r>
    </w:p>
    <w:p w14:paraId="57F4633D" w14:textId="667C5ECB"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have the right to swap your home (called a "mutual exchange") with another</w:t>
      </w:r>
      <w:r w:rsidR="000F716F">
        <w:rPr>
          <w:rFonts w:ascii="Calibri" w:eastAsia="Calibri" w:hAnsi="Calibri" w:cs="Times New Roman"/>
        </w:rPr>
        <w:t xml:space="preserve"> qualifying</w:t>
      </w:r>
      <w:r w:rsidRPr="009B4609">
        <w:rPr>
          <w:rFonts w:ascii="Calibri" w:eastAsia="Calibri" w:hAnsi="Calibri" w:cs="Times New Roman"/>
        </w:rPr>
        <w:t xml:space="preserve"> tenant of the Council, a housing association or another local council.  You must get the Council's agreement in writing first.  </w:t>
      </w:r>
      <w:r w:rsidR="00DE1A08">
        <w:rPr>
          <w:rFonts w:ascii="Calibri" w:eastAsia="Calibri" w:hAnsi="Calibri" w:cs="Times New Roman"/>
        </w:rPr>
        <w:t>Examples of where w</w:t>
      </w:r>
      <w:r w:rsidRPr="009B4609">
        <w:rPr>
          <w:rFonts w:ascii="Calibri" w:eastAsia="Calibri" w:hAnsi="Calibri" w:cs="Times New Roman"/>
        </w:rPr>
        <w:t xml:space="preserve">e </w:t>
      </w:r>
      <w:r w:rsidR="00DE1A08">
        <w:rPr>
          <w:rFonts w:ascii="Calibri" w:eastAsia="Calibri" w:hAnsi="Calibri" w:cs="Times New Roman"/>
        </w:rPr>
        <w:t xml:space="preserve">can </w:t>
      </w:r>
      <w:r w:rsidRPr="009B4609">
        <w:rPr>
          <w:rFonts w:ascii="Calibri" w:eastAsia="Calibri" w:hAnsi="Calibri" w:cs="Times New Roman"/>
        </w:rPr>
        <w:t xml:space="preserve">refuse permission </w:t>
      </w:r>
      <w:r w:rsidR="00DE1A08">
        <w:rPr>
          <w:rFonts w:ascii="Calibri" w:eastAsia="Calibri" w:hAnsi="Calibri" w:cs="Times New Roman"/>
        </w:rPr>
        <w:t>include</w:t>
      </w:r>
      <w:r w:rsidRPr="009B4609">
        <w:rPr>
          <w:rFonts w:ascii="Calibri" w:eastAsia="Calibri" w:hAnsi="Calibri" w:cs="Times New Roman"/>
        </w:rPr>
        <w:t>:</w:t>
      </w:r>
    </w:p>
    <w:p w14:paraId="5590101F" w14:textId="57B1C089"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 xml:space="preserve">One of the homes would be overcrowded - the housing </w:t>
      </w:r>
      <w:r w:rsidR="00AB07C4">
        <w:rPr>
          <w:rFonts w:ascii="Calibri" w:eastAsia="Calibri" w:hAnsi="Calibri" w:cs="Times New Roman"/>
        </w:rPr>
        <w:t>officer</w:t>
      </w:r>
      <w:r w:rsidR="00AB07C4" w:rsidRPr="009B4609">
        <w:rPr>
          <w:rFonts w:ascii="Calibri" w:eastAsia="Calibri" w:hAnsi="Calibri" w:cs="Times New Roman"/>
        </w:rPr>
        <w:t xml:space="preserve"> </w:t>
      </w:r>
      <w:r w:rsidRPr="009B4609">
        <w:rPr>
          <w:rFonts w:ascii="Calibri" w:eastAsia="Calibri" w:hAnsi="Calibri" w:cs="Times New Roman"/>
        </w:rPr>
        <w:t>will tell you the maximum number of people allowed</w:t>
      </w:r>
    </w:p>
    <w:p w14:paraId="12C763DC"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The Council is taking legal action to get possession of the home of any of the tenants involved</w:t>
      </w:r>
    </w:p>
    <w:p w14:paraId="064EA64C"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The exchange would mean that a home designated for special needs, e.g. for elderly or disabled people would have no-one living there who had those special needs</w:t>
      </w:r>
    </w:p>
    <w:p w14:paraId="124E6E01"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The exchange would mean that a home with design features for the physically disabled would have non-one living there with physical disability</w:t>
      </w:r>
    </w:p>
    <w:p w14:paraId="65DEDF46" w14:textId="5934256E" w:rsid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One of the homes would be too large for the new tenants</w:t>
      </w:r>
    </w:p>
    <w:p w14:paraId="60878FB9" w14:textId="456AFBF2" w:rsidR="00DE1A08" w:rsidRPr="009B4609" w:rsidRDefault="00DE1A08" w:rsidP="00DE1A08">
      <w:pPr>
        <w:ind w:left="1080"/>
        <w:contextualSpacing/>
        <w:rPr>
          <w:rFonts w:ascii="Calibri" w:eastAsia="Calibri" w:hAnsi="Calibri" w:cs="Times New Roman"/>
        </w:rPr>
      </w:pPr>
      <w:r>
        <w:rPr>
          <w:rFonts w:ascii="Calibri" w:eastAsia="Calibri" w:hAnsi="Calibri" w:cs="Times New Roman"/>
        </w:rPr>
        <w:t>Please note that the above summary list is provided</w:t>
      </w:r>
      <w:r w:rsidRPr="00DE1A08">
        <w:rPr>
          <w:rFonts w:ascii="Calibri" w:eastAsia="Calibri" w:hAnsi="Calibri" w:cs="Times New Roman"/>
        </w:rPr>
        <w:t xml:space="preserve"> for convenience only</w:t>
      </w:r>
      <w:r>
        <w:rPr>
          <w:rFonts w:ascii="Calibri" w:eastAsia="Calibri" w:hAnsi="Calibri" w:cs="Times New Roman"/>
        </w:rPr>
        <w:t>,</w:t>
      </w:r>
      <w:r w:rsidRPr="00DE1A08">
        <w:rPr>
          <w:rFonts w:ascii="Calibri" w:eastAsia="Calibri" w:hAnsi="Calibri" w:cs="Times New Roman"/>
        </w:rPr>
        <w:t xml:space="preserve"> and that </w:t>
      </w:r>
      <w:r>
        <w:rPr>
          <w:rFonts w:ascii="Calibri" w:eastAsia="Calibri" w:hAnsi="Calibri" w:cs="Times New Roman"/>
        </w:rPr>
        <w:t xml:space="preserve">in practice </w:t>
      </w:r>
      <w:r w:rsidRPr="00DE1A08">
        <w:rPr>
          <w:rFonts w:ascii="Calibri" w:eastAsia="Calibri" w:hAnsi="Calibri" w:cs="Times New Roman"/>
        </w:rPr>
        <w:t>the full grounds</w:t>
      </w:r>
      <w:r>
        <w:rPr>
          <w:rFonts w:ascii="Calibri" w:eastAsia="Calibri" w:hAnsi="Calibri" w:cs="Times New Roman"/>
        </w:rPr>
        <w:t xml:space="preserve"> for refusal</w:t>
      </w:r>
      <w:r w:rsidRPr="00DE1A08">
        <w:rPr>
          <w:rFonts w:ascii="Calibri" w:eastAsia="Calibri" w:hAnsi="Calibri" w:cs="Times New Roman"/>
        </w:rPr>
        <w:t xml:space="preserve"> </w:t>
      </w:r>
      <w:r>
        <w:rPr>
          <w:rFonts w:ascii="Calibri" w:eastAsia="Calibri" w:hAnsi="Calibri" w:cs="Times New Roman"/>
        </w:rPr>
        <w:t xml:space="preserve">(as </w:t>
      </w:r>
      <w:r w:rsidRPr="00DE1A08">
        <w:rPr>
          <w:rFonts w:ascii="Calibri" w:eastAsia="Calibri" w:hAnsi="Calibri" w:cs="Times New Roman"/>
        </w:rPr>
        <w:t xml:space="preserve">set out </w:t>
      </w:r>
      <w:r>
        <w:rPr>
          <w:rFonts w:ascii="Calibri" w:eastAsia="Calibri" w:hAnsi="Calibri" w:cs="Times New Roman"/>
        </w:rPr>
        <w:t>at</w:t>
      </w:r>
      <w:r w:rsidRPr="00DE1A08">
        <w:rPr>
          <w:rFonts w:ascii="Calibri" w:eastAsia="Calibri" w:hAnsi="Calibri" w:cs="Times New Roman"/>
        </w:rPr>
        <w:t xml:space="preserve"> Schedule 3 </w:t>
      </w:r>
      <w:r>
        <w:rPr>
          <w:rFonts w:ascii="Calibri" w:eastAsia="Calibri" w:hAnsi="Calibri" w:cs="Times New Roman"/>
        </w:rPr>
        <w:t>to</w:t>
      </w:r>
      <w:r w:rsidRPr="00DE1A08">
        <w:rPr>
          <w:rFonts w:ascii="Calibri" w:eastAsia="Calibri" w:hAnsi="Calibri" w:cs="Times New Roman"/>
        </w:rPr>
        <w:t xml:space="preserve"> the Housing Act 1985</w:t>
      </w:r>
      <w:r>
        <w:rPr>
          <w:rFonts w:ascii="Calibri" w:eastAsia="Calibri" w:hAnsi="Calibri" w:cs="Times New Roman"/>
        </w:rPr>
        <w:t>)</w:t>
      </w:r>
      <w:r w:rsidRPr="00DE1A08">
        <w:rPr>
          <w:rFonts w:ascii="Calibri" w:eastAsia="Calibri" w:hAnsi="Calibri" w:cs="Times New Roman"/>
        </w:rPr>
        <w:t xml:space="preserve"> will </w:t>
      </w:r>
      <w:r>
        <w:rPr>
          <w:rFonts w:ascii="Calibri" w:eastAsia="Calibri" w:hAnsi="Calibri" w:cs="Times New Roman"/>
        </w:rPr>
        <w:t>apply</w:t>
      </w:r>
      <w:r w:rsidRPr="00DE1A08">
        <w:rPr>
          <w:rFonts w:ascii="Calibri" w:eastAsia="Calibri" w:hAnsi="Calibri" w:cs="Times New Roman"/>
        </w:rPr>
        <w:t>.</w:t>
      </w:r>
    </w:p>
    <w:p w14:paraId="32286223"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We also set certain conditions that you must meet before the exchange can go ahead:</w:t>
      </w:r>
    </w:p>
    <w:p w14:paraId="5249AD29"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 must not owe any rent</w:t>
      </w:r>
    </w:p>
    <w:p w14:paraId="6F84CC91"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Your property and garden must be in good condition</w:t>
      </w:r>
    </w:p>
    <w:p w14:paraId="54A8CC3D"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If you have made improvements or alterations without our written agreement you must return the home to how it was before</w:t>
      </w:r>
    </w:p>
    <w:p w14:paraId="6AB019D9"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you do exchange without our written agreement we will take legal action to evict you.  You will not be able to return to your original home and may not be offered alternative housing.</w:t>
      </w:r>
    </w:p>
    <w:p w14:paraId="00DC83EF" w14:textId="77777777" w:rsidR="009B4609" w:rsidRPr="009B4609" w:rsidRDefault="009B4609" w:rsidP="009B4609">
      <w:pPr>
        <w:keepNext/>
        <w:keepLines/>
        <w:spacing w:before="240" w:after="0"/>
        <w:outlineLvl w:val="0"/>
        <w:rPr>
          <w:rFonts w:ascii="Calibri Light" w:eastAsia="Times New Roman" w:hAnsi="Calibri Light" w:cs="Times New Roman"/>
          <w:color w:val="2E74B5"/>
          <w:sz w:val="32"/>
          <w:szCs w:val="32"/>
        </w:rPr>
      </w:pPr>
      <w:r w:rsidRPr="009B4609">
        <w:rPr>
          <w:rFonts w:ascii="Calibri Light" w:eastAsia="Times New Roman" w:hAnsi="Calibri Light" w:cs="Times New Roman"/>
          <w:color w:val="2E74B5"/>
          <w:sz w:val="32"/>
          <w:szCs w:val="32"/>
        </w:rPr>
        <w:t xml:space="preserve"> </w:t>
      </w:r>
      <w:bookmarkStart w:id="47" w:name="_Toc209609265"/>
      <w:r w:rsidRPr="009B4609">
        <w:rPr>
          <w:rFonts w:ascii="Calibri Light" w:eastAsia="Times New Roman" w:hAnsi="Calibri Light" w:cs="Times New Roman"/>
          <w:color w:val="2E74B5"/>
          <w:sz w:val="32"/>
          <w:szCs w:val="32"/>
        </w:rPr>
        <w:t>8       ENDING YOUR TENANCY</w:t>
      </w:r>
      <w:bookmarkEnd w:id="47"/>
    </w:p>
    <w:p w14:paraId="26BE2318"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48" w:name="_Toc209609266"/>
      <w:r w:rsidRPr="009B4609">
        <w:rPr>
          <w:rFonts w:ascii="Calibri Light" w:eastAsia="Times New Roman" w:hAnsi="Calibri Light" w:cs="Times New Roman"/>
          <w:color w:val="2E74B5"/>
          <w:sz w:val="26"/>
          <w:szCs w:val="26"/>
        </w:rPr>
        <w:t>Council's Responsibilities</w:t>
      </w:r>
      <w:bookmarkEnd w:id="48"/>
    </w:p>
    <w:p w14:paraId="67551D32"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49" w:name="_Toc209609267"/>
      <w:r w:rsidRPr="009B4609">
        <w:rPr>
          <w:rFonts w:ascii="Calibri Light" w:eastAsia="Times New Roman" w:hAnsi="Calibri Light" w:cs="Times New Roman"/>
          <w:i/>
          <w:color w:val="1F4D78"/>
          <w:sz w:val="24"/>
          <w:szCs w:val="24"/>
        </w:rPr>
        <w:t>Service of notice</w:t>
      </w:r>
      <w:bookmarkEnd w:id="49"/>
    </w:p>
    <w:p w14:paraId="474DE576" w14:textId="77777777" w:rsidR="009B4609" w:rsidRPr="009B4609" w:rsidRDefault="009B4609" w:rsidP="003023B6">
      <w:pPr>
        <w:numPr>
          <w:ilvl w:val="0"/>
          <w:numId w:val="2"/>
        </w:numPr>
        <w:contextualSpacing/>
        <w:rPr>
          <w:rFonts w:ascii="Calibri" w:eastAsia="Calibri" w:hAnsi="Calibri" w:cs="Times New Roman"/>
          <w:vanish/>
        </w:rPr>
      </w:pPr>
    </w:p>
    <w:p w14:paraId="1268BD61" w14:textId="6B3BAE98"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 xml:space="preserve">Any notice that the Council may wish to serve on you shall be validly served upon you if they are </w:t>
      </w:r>
      <w:r w:rsidR="003D34C1">
        <w:rPr>
          <w:rFonts w:ascii="Calibri" w:eastAsia="Calibri" w:hAnsi="Calibri" w:cs="Times New Roman"/>
        </w:rPr>
        <w:t xml:space="preserve">personally handed to you, they are </w:t>
      </w:r>
      <w:r w:rsidRPr="009B4609">
        <w:rPr>
          <w:rFonts w:ascii="Calibri" w:eastAsia="Calibri" w:hAnsi="Calibri" w:cs="Times New Roman"/>
        </w:rPr>
        <w:t>left at or sent by post to your usual or last known address</w:t>
      </w:r>
      <w:r w:rsidR="00DE1A08" w:rsidRPr="00DE1A08">
        <w:t xml:space="preserve"> </w:t>
      </w:r>
      <w:r w:rsidR="00DE1A08" w:rsidRPr="00DE1A08">
        <w:rPr>
          <w:rFonts w:ascii="Calibri" w:eastAsia="Calibri" w:hAnsi="Calibri" w:cs="Times New Roman"/>
        </w:rPr>
        <w:t xml:space="preserve">(or by email </w:t>
      </w:r>
      <w:r w:rsidR="00DE1A08">
        <w:rPr>
          <w:rFonts w:ascii="Calibri" w:eastAsia="Calibri" w:hAnsi="Calibri" w:cs="Times New Roman"/>
        </w:rPr>
        <w:t xml:space="preserve">to a specified email address, </w:t>
      </w:r>
      <w:r w:rsidR="00DE1A08" w:rsidRPr="00DE1A08">
        <w:rPr>
          <w:rFonts w:ascii="Calibri" w:eastAsia="Calibri" w:hAnsi="Calibri" w:cs="Times New Roman"/>
        </w:rPr>
        <w:t>where you have consented to service in this form)</w:t>
      </w:r>
      <w:r w:rsidR="00DE1A08">
        <w:rPr>
          <w:rFonts w:ascii="Calibri" w:eastAsia="Calibri" w:hAnsi="Calibri" w:cs="Times New Roman"/>
        </w:rPr>
        <w:t>.</w:t>
      </w:r>
    </w:p>
    <w:p w14:paraId="57360016"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50" w:name="_Toc209609268"/>
      <w:r w:rsidRPr="009B4609">
        <w:rPr>
          <w:rFonts w:ascii="Calibri Light" w:eastAsia="Times New Roman" w:hAnsi="Calibri Light" w:cs="Times New Roman"/>
          <w:color w:val="2E74B5"/>
          <w:sz w:val="26"/>
          <w:szCs w:val="26"/>
        </w:rPr>
        <w:t>Tenant's Responsibilities</w:t>
      </w:r>
      <w:bookmarkEnd w:id="50"/>
    </w:p>
    <w:p w14:paraId="4DAE41A1"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51" w:name="_Toc209609269"/>
      <w:r w:rsidRPr="009B4609">
        <w:rPr>
          <w:rFonts w:ascii="Calibri Light" w:eastAsia="Times New Roman" w:hAnsi="Calibri Light" w:cs="Times New Roman"/>
          <w:i/>
          <w:color w:val="1F4D78"/>
          <w:sz w:val="24"/>
          <w:szCs w:val="24"/>
        </w:rPr>
        <w:t>Tenancy Termination</w:t>
      </w:r>
      <w:bookmarkEnd w:id="51"/>
    </w:p>
    <w:p w14:paraId="31189E12" w14:textId="7DEECA9D"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must notify the housing office in writing at least four weeks before you want to leave your home.  The notice must end on a Monday.</w:t>
      </w:r>
    </w:p>
    <w:p w14:paraId="1874F78D"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must pay rent until the tenancy is terminated.</w:t>
      </w:r>
    </w:p>
    <w:p w14:paraId="5A499BFC"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Upon receiving at least 24 hours’ notice you must allow the Council accompanying a prospective tenant access to view the property during normal working hours.</w:t>
      </w:r>
    </w:p>
    <w:p w14:paraId="54F2027D" w14:textId="7A3BBDFC"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 xml:space="preserve">You must return all keys to </w:t>
      </w:r>
      <w:r w:rsidR="0055209C">
        <w:rPr>
          <w:rFonts w:ascii="Calibri" w:eastAsia="Calibri" w:hAnsi="Calibri" w:cs="Times New Roman"/>
        </w:rPr>
        <w:t xml:space="preserve">us </w:t>
      </w:r>
      <w:r w:rsidRPr="009B4609">
        <w:rPr>
          <w:rFonts w:ascii="Calibri" w:eastAsia="Calibri" w:hAnsi="Calibri" w:cs="Times New Roman"/>
        </w:rPr>
        <w:t>by 12 noon on the day your notice expires to end the tenancy.  If you hand the keys in after this time the Council reserves the right to charge for use and occupation of the property</w:t>
      </w:r>
      <w:r w:rsidR="0055209C">
        <w:rPr>
          <w:rFonts w:ascii="Calibri" w:eastAsia="Calibri" w:hAnsi="Calibri" w:cs="Times New Roman"/>
        </w:rPr>
        <w:t xml:space="preserve"> or to </w:t>
      </w:r>
      <w:r w:rsidR="0055209C" w:rsidRPr="0055209C">
        <w:rPr>
          <w:rFonts w:ascii="Calibri" w:eastAsia="Calibri" w:hAnsi="Calibri" w:cs="Times New Roman"/>
        </w:rPr>
        <w:t xml:space="preserve">change the locks </w:t>
      </w:r>
      <w:r w:rsidR="0055209C">
        <w:rPr>
          <w:rFonts w:ascii="Calibri" w:eastAsia="Calibri" w:hAnsi="Calibri" w:cs="Times New Roman"/>
        </w:rPr>
        <w:t>at the property and</w:t>
      </w:r>
      <w:r w:rsidR="0055209C" w:rsidRPr="0055209C">
        <w:rPr>
          <w:rFonts w:ascii="Calibri" w:eastAsia="Calibri" w:hAnsi="Calibri" w:cs="Times New Roman"/>
        </w:rPr>
        <w:t xml:space="preserve"> recharge</w:t>
      </w:r>
      <w:r w:rsidR="0055209C">
        <w:rPr>
          <w:rFonts w:ascii="Calibri" w:eastAsia="Calibri" w:hAnsi="Calibri" w:cs="Times New Roman"/>
        </w:rPr>
        <w:t xml:space="preserve"> you for our reasonable costs</w:t>
      </w:r>
      <w:r w:rsidRPr="009B4609">
        <w:rPr>
          <w:rFonts w:ascii="Calibri" w:eastAsia="Calibri" w:hAnsi="Calibri" w:cs="Times New Roman"/>
        </w:rPr>
        <w:t>.</w:t>
      </w:r>
    </w:p>
    <w:p w14:paraId="63565D7C"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you do not hand all the keys in on termination of the tenancy the Council will recharge you with the cost of replacing the keys or, where necessary, the cost of changing the locks.</w:t>
      </w:r>
    </w:p>
    <w:p w14:paraId="034D435B" w14:textId="346702D8"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must leave the property, the fixtures and any furnishings we have provided in good condition when you go.</w:t>
      </w:r>
      <w:r w:rsidR="00AC68B8" w:rsidRPr="00AC68B8">
        <w:t xml:space="preserve"> </w:t>
      </w:r>
      <w:r w:rsidR="00AC68B8">
        <w:t>A</w:t>
      </w:r>
      <w:r w:rsidR="00AC68B8" w:rsidRPr="00AC68B8">
        <w:rPr>
          <w:rFonts w:ascii="Calibri" w:eastAsia="Calibri" w:hAnsi="Calibri" w:cs="Times New Roman"/>
        </w:rPr>
        <w:t xml:space="preserve">ny furniture packages </w:t>
      </w:r>
      <w:r w:rsidR="00AC68B8">
        <w:rPr>
          <w:rFonts w:ascii="Calibri" w:eastAsia="Calibri" w:hAnsi="Calibri" w:cs="Times New Roman"/>
        </w:rPr>
        <w:t>which you have</w:t>
      </w:r>
      <w:r w:rsidR="00AC68B8" w:rsidRPr="00AC68B8">
        <w:rPr>
          <w:rFonts w:ascii="Calibri" w:eastAsia="Calibri" w:hAnsi="Calibri" w:cs="Times New Roman"/>
        </w:rPr>
        <w:t xml:space="preserve"> leased</w:t>
      </w:r>
      <w:r w:rsidR="00AC68B8">
        <w:rPr>
          <w:rFonts w:ascii="Calibri" w:eastAsia="Calibri" w:hAnsi="Calibri" w:cs="Times New Roman"/>
        </w:rPr>
        <w:t>,</w:t>
      </w:r>
      <w:r w:rsidR="00AC68B8" w:rsidRPr="00AC68B8">
        <w:rPr>
          <w:rFonts w:ascii="Calibri" w:eastAsia="Calibri" w:hAnsi="Calibri" w:cs="Times New Roman"/>
        </w:rPr>
        <w:t xml:space="preserve"> must be </w:t>
      </w:r>
      <w:r w:rsidR="00AC68B8">
        <w:rPr>
          <w:rFonts w:ascii="Calibri" w:eastAsia="Calibri" w:hAnsi="Calibri" w:cs="Times New Roman"/>
        </w:rPr>
        <w:t>r</w:t>
      </w:r>
      <w:r w:rsidR="00AC68B8" w:rsidRPr="00AC68B8">
        <w:rPr>
          <w:rFonts w:ascii="Calibri" w:eastAsia="Calibri" w:hAnsi="Calibri" w:cs="Times New Roman"/>
        </w:rPr>
        <w:t xml:space="preserve">eturned to the </w:t>
      </w:r>
      <w:r w:rsidR="00AC68B8">
        <w:rPr>
          <w:rFonts w:ascii="Calibri" w:eastAsia="Calibri" w:hAnsi="Calibri" w:cs="Times New Roman"/>
        </w:rPr>
        <w:t xml:space="preserve">relevant </w:t>
      </w:r>
      <w:r w:rsidR="00AC68B8" w:rsidRPr="00AC68B8">
        <w:rPr>
          <w:rFonts w:ascii="Calibri" w:eastAsia="Calibri" w:hAnsi="Calibri" w:cs="Times New Roman"/>
        </w:rPr>
        <w:t>provider</w:t>
      </w:r>
      <w:r w:rsidR="00AC68B8">
        <w:rPr>
          <w:rFonts w:ascii="Calibri" w:eastAsia="Calibri" w:hAnsi="Calibri" w:cs="Times New Roman"/>
        </w:rPr>
        <w:t xml:space="preserve"> so as to be out of the property by the tenancy end date.</w:t>
      </w:r>
    </w:p>
    <w:p w14:paraId="461D9D5A"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must not leave any of your own items in the property. If items are left in the property the Council will dispose of them and you will be responsible for all reasonable costs of disposal including removal and/or storage charges.</w:t>
      </w:r>
    </w:p>
    <w:p w14:paraId="792A4E60"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must pay for repair or replacement if damage has been caused deliberately or by your own neglect (including decoration).  You will not have to pay for normal wear and tear.</w:t>
      </w:r>
    </w:p>
    <w:p w14:paraId="670DB10F"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must not leave anybody else living in your home when you move out.</w:t>
      </w:r>
    </w:p>
    <w:p w14:paraId="134E73C7"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you are joint tenants any one of you can end the tenancy by giving us four weeks' notice.  The notice will end the whole tenancy.</w:t>
      </w:r>
    </w:p>
    <w:p w14:paraId="43BC5F47"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52" w:name="_Toc209609270"/>
      <w:r w:rsidRPr="009B4609">
        <w:rPr>
          <w:rFonts w:ascii="Calibri Light" w:eastAsia="Times New Roman" w:hAnsi="Calibri Light" w:cs="Times New Roman"/>
          <w:i/>
          <w:color w:val="1F4D78"/>
          <w:sz w:val="24"/>
          <w:szCs w:val="24"/>
        </w:rPr>
        <w:t>Pass on (assign) the tenancy</w:t>
      </w:r>
      <w:bookmarkEnd w:id="52"/>
    </w:p>
    <w:p w14:paraId="2C9FF34C"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 cannot pass on (assign) the tenancy to somebody else unless:</w:t>
      </w:r>
    </w:p>
    <w:p w14:paraId="0F456F8C" w14:textId="7777777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You are ordered to do so by a court in family law or civil partnership proceedings</w:t>
      </w:r>
    </w:p>
    <w:p w14:paraId="75D50587" w14:textId="0EE79D47"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Under the right to exchange, but only with the written agreement of the Council (Secure Tenants</w:t>
      </w:r>
      <w:r w:rsidR="004A2E10">
        <w:rPr>
          <w:rFonts w:ascii="Calibri" w:eastAsia="Calibri" w:hAnsi="Calibri" w:cs="Times New Roman"/>
        </w:rPr>
        <w:t xml:space="preserve"> only</w:t>
      </w:r>
      <w:r w:rsidRPr="009B4609">
        <w:rPr>
          <w:rFonts w:ascii="Calibri" w:eastAsia="Calibri" w:hAnsi="Calibri" w:cs="Times New Roman"/>
        </w:rPr>
        <w:t>)</w:t>
      </w:r>
    </w:p>
    <w:p w14:paraId="08420AAD" w14:textId="2FD052B8" w:rsidR="009B4609" w:rsidRPr="009B4609" w:rsidRDefault="009B4609" w:rsidP="009B4609">
      <w:pPr>
        <w:numPr>
          <w:ilvl w:val="0"/>
          <w:numId w:val="3"/>
        </w:numPr>
        <w:contextualSpacing/>
        <w:rPr>
          <w:rFonts w:ascii="Calibri" w:eastAsia="Calibri" w:hAnsi="Calibri" w:cs="Times New Roman"/>
        </w:rPr>
      </w:pPr>
      <w:r w:rsidRPr="009B4609">
        <w:rPr>
          <w:rFonts w:ascii="Calibri" w:eastAsia="Calibri" w:hAnsi="Calibri" w:cs="Times New Roman"/>
        </w:rPr>
        <w:t>It is to a person who would be legally entitled to succeed to the tenancy, but only with the written agreement of the Council.  The Council will not agree to the passing on of the tenancy where your home would be under-occupied. (</w:t>
      </w:r>
      <w:r w:rsidR="004A2E10">
        <w:rPr>
          <w:rFonts w:ascii="Calibri" w:eastAsia="Calibri" w:hAnsi="Calibri" w:cs="Times New Roman"/>
        </w:rPr>
        <w:t xml:space="preserve">both </w:t>
      </w:r>
      <w:r w:rsidRPr="009B4609">
        <w:rPr>
          <w:rFonts w:ascii="Calibri" w:eastAsia="Calibri" w:hAnsi="Calibri" w:cs="Times New Roman"/>
        </w:rPr>
        <w:t xml:space="preserve">Introductory        and Secure Tenants) </w:t>
      </w:r>
    </w:p>
    <w:p w14:paraId="68A0416C" w14:textId="77777777" w:rsidR="009B4609" w:rsidRPr="009B4609" w:rsidRDefault="009B4609" w:rsidP="009B4609">
      <w:pPr>
        <w:keepNext/>
        <w:keepLines/>
        <w:spacing w:before="40" w:after="0"/>
        <w:outlineLvl w:val="1"/>
        <w:rPr>
          <w:rFonts w:ascii="Calibri Light" w:eastAsia="Times New Roman" w:hAnsi="Calibri Light" w:cs="Times New Roman"/>
          <w:color w:val="2E74B5"/>
          <w:sz w:val="26"/>
          <w:szCs w:val="26"/>
        </w:rPr>
      </w:pPr>
      <w:bookmarkStart w:id="53" w:name="_Toc209609271"/>
      <w:r w:rsidRPr="009B4609">
        <w:rPr>
          <w:rFonts w:ascii="Calibri Light" w:eastAsia="Times New Roman" w:hAnsi="Calibri Light" w:cs="Times New Roman"/>
          <w:color w:val="2E74B5"/>
          <w:sz w:val="26"/>
          <w:szCs w:val="26"/>
        </w:rPr>
        <w:t>Tenant's Rights</w:t>
      </w:r>
      <w:bookmarkEnd w:id="53"/>
    </w:p>
    <w:p w14:paraId="66FABD60"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54" w:name="_Toc209609272"/>
      <w:r w:rsidRPr="009B4609">
        <w:rPr>
          <w:rFonts w:ascii="Calibri Light" w:eastAsia="Times New Roman" w:hAnsi="Calibri Light" w:cs="Times New Roman"/>
          <w:i/>
          <w:color w:val="1F4D78"/>
          <w:sz w:val="24"/>
          <w:szCs w:val="24"/>
        </w:rPr>
        <w:t>Right to compensation for improvements (Secure Tenants only)</w:t>
      </w:r>
      <w:bookmarkEnd w:id="54"/>
      <w:r w:rsidRPr="009B4609">
        <w:rPr>
          <w:rFonts w:ascii="Calibri Light" w:eastAsia="Times New Roman" w:hAnsi="Calibri Light" w:cs="Times New Roman"/>
          <w:i/>
          <w:color w:val="1F4D78"/>
          <w:sz w:val="24"/>
          <w:szCs w:val="24"/>
        </w:rPr>
        <w:t xml:space="preserve"> </w:t>
      </w:r>
    </w:p>
    <w:p w14:paraId="3C3FF05B" w14:textId="1BB7D69A"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 xml:space="preserve">You have the right to compensation for certain improvements </w:t>
      </w:r>
      <w:r w:rsidR="0055209C">
        <w:rPr>
          <w:rFonts w:ascii="Calibri" w:eastAsia="Calibri" w:hAnsi="Calibri" w:cs="Times New Roman"/>
        </w:rPr>
        <w:t xml:space="preserve">(which are specified in law) that </w:t>
      </w:r>
      <w:r w:rsidRPr="009B4609">
        <w:rPr>
          <w:rFonts w:ascii="Calibri" w:eastAsia="Calibri" w:hAnsi="Calibri" w:cs="Times New Roman"/>
        </w:rPr>
        <w:t xml:space="preserve">you may have made to your home.  The details of the Right to Compensation are available from </w:t>
      </w:r>
      <w:r w:rsidR="0055209C">
        <w:rPr>
          <w:rFonts w:ascii="Calibri" w:eastAsia="Calibri" w:hAnsi="Calibri" w:cs="Times New Roman"/>
        </w:rPr>
        <w:t>us</w:t>
      </w:r>
      <w:r w:rsidRPr="009B4609">
        <w:rPr>
          <w:rFonts w:ascii="Calibri" w:eastAsia="Calibri" w:hAnsi="Calibri" w:cs="Times New Roman"/>
        </w:rPr>
        <w:t>.  You should make a claim when you give the Council notice that you are leaving your home.</w:t>
      </w:r>
    </w:p>
    <w:p w14:paraId="7BF49CC9"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55" w:name="_Toc209609273"/>
      <w:r w:rsidRPr="009B4609">
        <w:rPr>
          <w:rFonts w:ascii="Calibri Light" w:eastAsia="Times New Roman" w:hAnsi="Calibri Light" w:cs="Times New Roman"/>
          <w:i/>
          <w:color w:val="1F4D78"/>
          <w:sz w:val="24"/>
          <w:szCs w:val="24"/>
        </w:rPr>
        <w:t>Rights to succession</w:t>
      </w:r>
      <w:bookmarkEnd w:id="55"/>
    </w:p>
    <w:p w14:paraId="722FC107"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you have a joint tenancy, the other joint tenant will automatically take over the tenancy when you die. But if you are the only tenant, there are rules about who the tenancy can be passed on to. The legal process is called succession.</w:t>
      </w:r>
    </w:p>
    <w:p w14:paraId="2D0D2D0B" w14:textId="7BDA76DE"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Your tenancy can be passed on to your spouse</w:t>
      </w:r>
      <w:r w:rsidR="004A2E10">
        <w:rPr>
          <w:rFonts w:ascii="Calibri" w:eastAsia="Calibri" w:hAnsi="Calibri" w:cs="Times New Roman"/>
        </w:rPr>
        <w:t>,</w:t>
      </w:r>
      <w:r w:rsidRPr="009B4609">
        <w:rPr>
          <w:rFonts w:ascii="Calibri" w:eastAsia="Calibri" w:hAnsi="Calibri" w:cs="Times New Roman"/>
        </w:rPr>
        <w:t xml:space="preserve"> civil partner</w:t>
      </w:r>
      <w:r w:rsidR="004A2E10">
        <w:rPr>
          <w:rFonts w:ascii="Calibri" w:eastAsia="Calibri" w:hAnsi="Calibri" w:cs="Times New Roman"/>
        </w:rPr>
        <w:t xml:space="preserve"> or partner</w:t>
      </w:r>
      <w:r w:rsidRPr="009B4609">
        <w:rPr>
          <w:rFonts w:ascii="Calibri" w:eastAsia="Calibri" w:hAnsi="Calibri" w:cs="Times New Roman"/>
        </w:rPr>
        <w:t xml:space="preserve">, as long as </w:t>
      </w:r>
      <w:r w:rsidR="004A2E10">
        <w:rPr>
          <w:rFonts w:ascii="Calibri" w:eastAsia="Calibri" w:hAnsi="Calibri" w:cs="Times New Roman"/>
        </w:rPr>
        <w:t xml:space="preserve">they have </w:t>
      </w:r>
      <w:r w:rsidRPr="009B4609">
        <w:rPr>
          <w:rFonts w:ascii="Calibri" w:eastAsia="Calibri" w:hAnsi="Calibri" w:cs="Times New Roman"/>
        </w:rPr>
        <w:t xml:space="preserve">been living in your home at the time of your death. </w:t>
      </w:r>
    </w:p>
    <w:p w14:paraId="6D85D071" w14:textId="688B300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you do not have a spouse</w:t>
      </w:r>
      <w:r w:rsidR="004A2E10">
        <w:rPr>
          <w:rFonts w:ascii="Calibri" w:eastAsia="Calibri" w:hAnsi="Calibri" w:cs="Times New Roman"/>
        </w:rPr>
        <w:t>, civil partner or partner living with you</w:t>
      </w:r>
      <w:r w:rsidRPr="009B4609">
        <w:rPr>
          <w:rFonts w:ascii="Calibri" w:eastAsia="Calibri" w:hAnsi="Calibri" w:cs="Times New Roman"/>
        </w:rPr>
        <w:t xml:space="preserve">, the tenancy may pass on to a close relative who must have been living with you for a period of twelve months before your death, and who occupied the house as </w:t>
      </w:r>
      <w:r w:rsidR="004A2E10">
        <w:rPr>
          <w:rFonts w:ascii="Calibri" w:eastAsia="Calibri" w:hAnsi="Calibri" w:cs="Times New Roman"/>
        </w:rPr>
        <w:t>their</w:t>
      </w:r>
      <w:r w:rsidRPr="009B4609">
        <w:rPr>
          <w:rFonts w:ascii="Calibri" w:eastAsia="Calibri" w:hAnsi="Calibri" w:cs="Times New Roman"/>
        </w:rPr>
        <w:t xml:space="preserve"> only or main home at the time of your death.  A close relative is defined as parent, grandparent, child, grandchild, brother, sister, uncle, aunt, nephew, niece</w:t>
      </w:r>
      <w:r w:rsidR="004A2E10">
        <w:rPr>
          <w:rFonts w:ascii="Calibri" w:eastAsia="Calibri" w:hAnsi="Calibri" w:cs="Times New Roman"/>
        </w:rPr>
        <w:t xml:space="preserve"> and step-relations</w:t>
      </w:r>
      <w:r w:rsidRPr="009B4609">
        <w:rPr>
          <w:rFonts w:ascii="Calibri" w:eastAsia="Calibri" w:hAnsi="Calibri" w:cs="Times New Roman"/>
        </w:rPr>
        <w:t xml:space="preserve">.  </w:t>
      </w:r>
    </w:p>
    <w:p w14:paraId="419A69E6" w14:textId="77777777"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more than one person qualifies equally and they cannot agree between themselves, then the Council will decide who should take over the tenancy.  The tenancy can only be legally transferred once, so when a member of your family has taken over the tenancy, there is no further right.  However, the Council will consider further applications sympathetically.</w:t>
      </w:r>
    </w:p>
    <w:p w14:paraId="5BDD774B" w14:textId="4E4B9EBA" w:rsidR="009B4609" w:rsidRPr="009B4609"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 xml:space="preserve">If the tenancy passes to a close relative, and the property is bigger than they need, then the Council may offer them </w:t>
      </w:r>
      <w:r w:rsidR="00695543">
        <w:rPr>
          <w:rFonts w:ascii="Calibri" w:eastAsia="Calibri" w:hAnsi="Calibri" w:cs="Times New Roman"/>
        </w:rPr>
        <w:t xml:space="preserve">an </w:t>
      </w:r>
      <w:r w:rsidRPr="009B4609">
        <w:rPr>
          <w:rFonts w:ascii="Calibri" w:eastAsia="Calibri" w:hAnsi="Calibri" w:cs="Times New Roman"/>
        </w:rPr>
        <w:t xml:space="preserve">alternative property.  </w:t>
      </w:r>
    </w:p>
    <w:p w14:paraId="5A3650CF" w14:textId="77777777" w:rsidR="009B4609" w:rsidRPr="009B4609" w:rsidRDefault="009B4609" w:rsidP="009B4609">
      <w:pPr>
        <w:keepNext/>
        <w:keepLines/>
        <w:spacing w:before="40" w:after="0"/>
        <w:outlineLvl w:val="2"/>
        <w:rPr>
          <w:rFonts w:ascii="Calibri Light" w:eastAsia="Times New Roman" w:hAnsi="Calibri Light" w:cs="Times New Roman"/>
          <w:i/>
          <w:color w:val="1F4D78"/>
          <w:sz w:val="24"/>
          <w:szCs w:val="24"/>
        </w:rPr>
      </w:pPr>
      <w:bookmarkStart w:id="56" w:name="_Toc209609274"/>
      <w:r w:rsidRPr="009B4609">
        <w:rPr>
          <w:rFonts w:ascii="Calibri Light" w:eastAsia="Times New Roman" w:hAnsi="Calibri Light" w:cs="Times New Roman"/>
          <w:color w:val="1F4D78"/>
          <w:sz w:val="24"/>
          <w:szCs w:val="24"/>
        </w:rPr>
        <w:t>Other successions</w:t>
      </w:r>
      <w:bookmarkEnd w:id="56"/>
    </w:p>
    <w:p w14:paraId="70C709DC" w14:textId="75298096" w:rsidR="00D25DCE" w:rsidRDefault="009B4609" w:rsidP="003023B6">
      <w:pPr>
        <w:numPr>
          <w:ilvl w:val="1"/>
          <w:numId w:val="2"/>
        </w:numPr>
        <w:contextualSpacing/>
        <w:rPr>
          <w:rFonts w:ascii="Calibri" w:eastAsia="Calibri" w:hAnsi="Calibri" w:cs="Times New Roman"/>
        </w:rPr>
      </w:pPr>
      <w:r w:rsidRPr="009B4609">
        <w:rPr>
          <w:rFonts w:ascii="Calibri" w:eastAsia="Calibri" w:hAnsi="Calibri" w:cs="Times New Roman"/>
        </w:rPr>
        <w:t>If you die and no one in your household has the legal right to succeed to the tenancy, the Council will consider sympathetically an application for the tenancy from a member of the household who had a long term commitment to the home prior to your death. The Council may offer them alternative accommodation where the property is bigger than they need.</w:t>
      </w:r>
    </w:p>
    <w:p w14:paraId="5436F2AD" w14:textId="77777777" w:rsidR="00D25DCE" w:rsidRDefault="00D25DCE">
      <w:pPr>
        <w:rPr>
          <w:rFonts w:ascii="Calibri" w:eastAsia="Calibri" w:hAnsi="Calibri" w:cs="Times New Roman"/>
        </w:rPr>
      </w:pPr>
      <w:r>
        <w:rPr>
          <w:rFonts w:ascii="Calibri" w:eastAsia="Calibri" w:hAnsi="Calibri" w:cs="Times New Roman"/>
        </w:rPr>
        <w:br w:type="page"/>
      </w:r>
    </w:p>
    <w:p w14:paraId="06EBAB62" w14:textId="514435C7" w:rsidR="00D25DCE" w:rsidRDefault="004F5A79" w:rsidP="00D25DCE">
      <w:pPr>
        <w:keepNext/>
        <w:rPr>
          <w:rFonts w:ascii="Calibri" w:eastAsia="Calibri" w:hAnsi="Calibri" w:cs="Times New Roman"/>
        </w:rPr>
      </w:pPr>
      <w:r w:rsidRPr="004F5A79">
        <w:rPr>
          <w:rFonts w:ascii="Calibri" w:eastAsia="Calibri" w:hAnsi="Calibri" w:cs="Times New Roman"/>
        </w:rPr>
        <w:t>I/we (the tenants) have been given an opportunity to read the terms and conditions of this tenancy agreement.  I/we understand that I/we should not sign it unless I/we are prepared to agree to keep to the terms and conditions.</w:t>
      </w:r>
    </w:p>
    <w:p w14:paraId="05E56AB7" w14:textId="77777777" w:rsidR="004F5A79" w:rsidRPr="009B4609" w:rsidRDefault="004F5A79" w:rsidP="00D25DCE">
      <w:pPr>
        <w:keepNext/>
        <w:rPr>
          <w:rFonts w:ascii="Calibri" w:eastAsia="Calibri" w:hAnsi="Calibri" w:cs="Times New Roman"/>
        </w:rPr>
      </w:pPr>
    </w:p>
    <w:p w14:paraId="1A1A939D" w14:textId="77777777" w:rsidR="00D25DCE" w:rsidRPr="009B4609" w:rsidRDefault="00D25DCE" w:rsidP="00D25DCE">
      <w:pPr>
        <w:rPr>
          <w:rFonts w:ascii="Calibri" w:eastAsia="Calibri" w:hAnsi="Calibri" w:cs="Times New Roman"/>
        </w:rPr>
      </w:pPr>
      <w:r w:rsidRPr="009B4609">
        <w:rPr>
          <w:rFonts w:ascii="Calibri" w:eastAsia="Calibri" w:hAnsi="Calibri" w:cs="Times New Roman"/>
        </w:rPr>
        <w:t>Signed (tenant 1) ...................................................................................................</w:t>
      </w:r>
    </w:p>
    <w:p w14:paraId="089DACAE" w14:textId="77777777" w:rsidR="00D25DCE" w:rsidRPr="009B4609" w:rsidRDefault="00D25DCE" w:rsidP="00D25DCE">
      <w:pPr>
        <w:rPr>
          <w:rFonts w:ascii="Calibri" w:eastAsia="Calibri" w:hAnsi="Calibri" w:cs="Times New Roman"/>
        </w:rPr>
      </w:pPr>
    </w:p>
    <w:p w14:paraId="23F63CFF" w14:textId="77777777" w:rsidR="00D25DCE" w:rsidRPr="009B4609" w:rsidRDefault="00D25DCE" w:rsidP="00D25DCE">
      <w:pPr>
        <w:rPr>
          <w:rFonts w:ascii="Calibri" w:eastAsia="Calibri" w:hAnsi="Calibri" w:cs="Times New Roman"/>
        </w:rPr>
      </w:pPr>
      <w:r w:rsidRPr="009B4609">
        <w:rPr>
          <w:rFonts w:ascii="Calibri" w:eastAsia="Calibri" w:hAnsi="Calibri" w:cs="Times New Roman"/>
        </w:rPr>
        <w:t>Signed (tenant 2) ...................................................................................................</w:t>
      </w:r>
    </w:p>
    <w:p w14:paraId="388EB570" w14:textId="77777777" w:rsidR="00D25DCE" w:rsidRPr="009B4609" w:rsidRDefault="00D25DCE" w:rsidP="00D25DCE">
      <w:pPr>
        <w:rPr>
          <w:rFonts w:ascii="Calibri" w:eastAsia="Calibri" w:hAnsi="Calibri" w:cs="Times New Roman"/>
        </w:rPr>
      </w:pPr>
    </w:p>
    <w:p w14:paraId="55D3695F" w14:textId="77777777" w:rsidR="00D25DCE" w:rsidRPr="009B4609" w:rsidRDefault="00D25DCE" w:rsidP="00D25DCE">
      <w:pPr>
        <w:rPr>
          <w:rFonts w:ascii="Calibri" w:eastAsia="Calibri" w:hAnsi="Calibri" w:cs="Times New Roman"/>
        </w:rPr>
      </w:pPr>
      <w:r w:rsidRPr="009B4609">
        <w:rPr>
          <w:rFonts w:ascii="Calibri" w:eastAsia="Calibri" w:hAnsi="Calibri" w:cs="Times New Roman"/>
        </w:rPr>
        <w:t>Signed (authorised officer) ....................................................................................</w:t>
      </w:r>
    </w:p>
    <w:p w14:paraId="0E73379F" w14:textId="77777777" w:rsidR="009B4609" w:rsidRDefault="009B4609" w:rsidP="00D25DCE">
      <w:pPr>
        <w:ind w:left="360"/>
        <w:contextualSpacing/>
        <w:rPr>
          <w:rFonts w:ascii="Calibri" w:eastAsia="Calibri" w:hAnsi="Calibri" w:cs="Times New Roman"/>
        </w:rPr>
      </w:pPr>
    </w:p>
    <w:p w14:paraId="79748A54" w14:textId="77777777" w:rsidR="00D25DCE" w:rsidRPr="009B4609" w:rsidRDefault="00D25DCE" w:rsidP="00D25DCE">
      <w:pPr>
        <w:ind w:left="360"/>
        <w:contextualSpacing/>
        <w:rPr>
          <w:rFonts w:ascii="Calibri" w:eastAsia="Calibri" w:hAnsi="Calibri" w:cs="Times New Roman"/>
        </w:rPr>
      </w:pPr>
    </w:p>
    <w:p w14:paraId="1ED23602" w14:textId="77777777" w:rsidR="009B4609" w:rsidRPr="009B4609" w:rsidRDefault="009B4609" w:rsidP="009B4609">
      <w:pPr>
        <w:rPr>
          <w:rFonts w:ascii="Calibri" w:eastAsia="Calibri" w:hAnsi="Calibri" w:cs="Times New Roman"/>
          <w:b/>
        </w:rPr>
        <w:sectPr w:rsidR="009B4609" w:rsidRPr="009B4609">
          <w:pgSz w:w="11906" w:h="16838"/>
          <w:pgMar w:top="1440" w:right="1440" w:bottom="1440" w:left="1440" w:header="708" w:footer="708" w:gutter="0"/>
          <w:cols w:space="708"/>
          <w:docGrid w:linePitch="360"/>
        </w:sectPr>
      </w:pPr>
    </w:p>
    <w:p w14:paraId="016EB296" w14:textId="77777777" w:rsidR="009B4609" w:rsidRPr="009B4609" w:rsidRDefault="009B4609" w:rsidP="009B4609">
      <w:pPr>
        <w:jc w:val="center"/>
        <w:rPr>
          <w:rFonts w:ascii="Calibri" w:eastAsia="Calibri" w:hAnsi="Calibri" w:cs="Times New Roman"/>
          <w:b/>
        </w:rPr>
      </w:pPr>
      <w:r w:rsidRPr="009B4609">
        <w:rPr>
          <w:rFonts w:ascii="Calibri" w:eastAsia="Calibri" w:hAnsi="Calibri" w:cs="Times New Roman"/>
          <w:b/>
          <w:noProof/>
          <w:lang w:eastAsia="en-GB"/>
        </w:rPr>
        <w:drawing>
          <wp:inline distT="0" distB="0" distL="0" distR="0" wp14:anchorId="337B5E35" wp14:editId="1ED9E0FC">
            <wp:extent cx="5745747" cy="5529532"/>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ur Crest.bmp"/>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86769" cy="5569010"/>
                    </a:xfrm>
                    <a:prstGeom prst="rect">
                      <a:avLst/>
                    </a:prstGeom>
                  </pic:spPr>
                </pic:pic>
              </a:graphicData>
            </a:graphic>
          </wp:inline>
        </w:drawing>
      </w:r>
    </w:p>
    <w:p w14:paraId="0EC5DF64" w14:textId="77777777" w:rsidR="009B4609" w:rsidRPr="009B4609" w:rsidRDefault="009B4609" w:rsidP="009B4609">
      <w:pPr>
        <w:rPr>
          <w:rFonts w:ascii="Calibri" w:eastAsia="Calibri" w:hAnsi="Calibri" w:cs="Times New Roman"/>
          <w:b/>
        </w:rPr>
      </w:pPr>
    </w:p>
    <w:p w14:paraId="5817A9F6" w14:textId="77777777" w:rsidR="009B4609" w:rsidRPr="009B4609" w:rsidRDefault="009B4609" w:rsidP="009B4609">
      <w:pPr>
        <w:rPr>
          <w:rFonts w:ascii="Calibri" w:eastAsia="Calibri" w:hAnsi="Calibri" w:cs="Times New Roman"/>
          <w:b/>
        </w:rPr>
      </w:pPr>
      <w:r w:rsidRPr="009B4609">
        <w:rPr>
          <w:rFonts w:ascii="Calibri" w:eastAsia="Calibri" w:hAnsi="Calibri" w:cs="Times New Roman"/>
          <w:b/>
        </w:rPr>
        <w:t>DO NOT DESTROY THIS DOCUMENT</w:t>
      </w:r>
    </w:p>
    <w:p w14:paraId="1EE03546"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This document is important. It sets out your rights and responsibilities. You are advised to read it before agreeing to it. It should be kept for the lifetime of your tenancy. You may need to refer to it in the future.</w:t>
      </w:r>
    </w:p>
    <w:p w14:paraId="1A6873A2" w14:textId="77777777" w:rsidR="009B4609" w:rsidRPr="009B4609" w:rsidRDefault="009B4609" w:rsidP="009B4609">
      <w:pPr>
        <w:rPr>
          <w:rFonts w:ascii="Calibri" w:eastAsia="Calibri" w:hAnsi="Calibri" w:cs="Times New Roman"/>
        </w:rPr>
      </w:pPr>
      <w:r w:rsidRPr="009B4609">
        <w:rPr>
          <w:rFonts w:ascii="Calibri" w:eastAsia="Calibri" w:hAnsi="Calibri" w:cs="Times New Roman"/>
        </w:rPr>
        <w:t>Further information and advice is available from your Housing Office, local Citizens Advice Bureau, your local housing advice centre, a law centre, or the Council’s website (www.lancaster.gov.uk).</w:t>
      </w:r>
    </w:p>
    <w:p w14:paraId="3428BFFB" w14:textId="77777777" w:rsidR="009616DC" w:rsidRDefault="009616DC"/>
    <w:sectPr w:rsidR="009616D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6AC7F" w14:textId="77777777" w:rsidR="00DE76C3" w:rsidRDefault="00DE76C3" w:rsidP="00F1330E">
      <w:pPr>
        <w:spacing w:after="0" w:line="240" w:lineRule="auto"/>
      </w:pPr>
      <w:r>
        <w:separator/>
      </w:r>
    </w:p>
  </w:endnote>
  <w:endnote w:type="continuationSeparator" w:id="0">
    <w:p w14:paraId="51AF01F9" w14:textId="77777777" w:rsidR="00DE76C3" w:rsidRDefault="00DE76C3" w:rsidP="00F13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800971"/>
      <w:docPartObj>
        <w:docPartGallery w:val="Page Numbers (Bottom of Page)"/>
        <w:docPartUnique/>
      </w:docPartObj>
    </w:sdtPr>
    <w:sdtEndPr>
      <w:rPr>
        <w:noProof/>
      </w:rPr>
    </w:sdtEndPr>
    <w:sdtContent>
      <w:p w14:paraId="3AC7BA82" w14:textId="77777777" w:rsidR="0027722C" w:rsidRDefault="00F1330E" w:rsidP="004B706C">
        <w:pPr>
          <w:pStyle w:val="Footer"/>
          <w:jc w:val="center"/>
          <w:rPr>
            <w:noProof/>
          </w:rPr>
        </w:pPr>
        <w:r>
          <w:t xml:space="preserve">Page | </w:t>
        </w:r>
        <w:r>
          <w:fldChar w:fldCharType="begin"/>
        </w:r>
        <w:r>
          <w:instrText xml:space="preserve"> PAGE   \* MERGEFORMAT </w:instrText>
        </w:r>
        <w:r>
          <w:fldChar w:fldCharType="separate"/>
        </w:r>
        <w:r>
          <w:rPr>
            <w:noProof/>
          </w:rPr>
          <w:t>1</w:t>
        </w:r>
        <w:r>
          <w:rPr>
            <w:noProof/>
          </w:rPr>
          <w:fldChar w:fldCharType="end"/>
        </w:r>
      </w:p>
      <w:p w14:paraId="1B4ADE27" w14:textId="77777777" w:rsidR="0027722C" w:rsidRDefault="00F1330E" w:rsidP="004B706C">
        <w:pPr>
          <w:pStyle w:val="Footer"/>
          <w:jc w:val="center"/>
        </w:pPr>
        <w:r>
          <w:rPr>
            <w:noProof/>
          </w:rPr>
          <w:t>(B2/EP/OA/15)</w:t>
        </w:r>
      </w:p>
    </w:sdtContent>
  </w:sdt>
  <w:p w14:paraId="2239383D" w14:textId="77777777" w:rsidR="0027722C" w:rsidRDefault="002772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FF9E9" w14:textId="77777777" w:rsidR="00DE76C3" w:rsidRDefault="00DE76C3" w:rsidP="00F1330E">
      <w:pPr>
        <w:spacing w:after="0" w:line="240" w:lineRule="auto"/>
      </w:pPr>
      <w:r>
        <w:separator/>
      </w:r>
    </w:p>
  </w:footnote>
  <w:footnote w:type="continuationSeparator" w:id="0">
    <w:p w14:paraId="1EDE7C2A" w14:textId="77777777" w:rsidR="00DE76C3" w:rsidRDefault="00DE76C3" w:rsidP="00F133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243AE"/>
    <w:multiLevelType w:val="multilevel"/>
    <w:tmpl w:val="35E28B6E"/>
    <w:lvl w:ilvl="0">
      <w:start w:val="1"/>
      <w:numFmt w:val="decimal"/>
      <w:lvlText w:val="%1."/>
      <w:lvlJc w:val="left"/>
      <w:pPr>
        <w:ind w:left="360" w:hanging="360"/>
      </w:pPr>
      <w:rPr>
        <w:rFonts w:hint="default"/>
      </w:rPr>
    </w:lvl>
    <w:lvl w:ilvl="1">
      <w:start w:val="1"/>
      <w:numFmt w:val="decimal"/>
      <w:lvlText w:val="%1.%2."/>
      <w:lvlJc w:val="left"/>
      <w:pPr>
        <w:ind w:left="1021" w:hanging="66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4622509D"/>
    <w:multiLevelType w:val="multilevel"/>
    <w:tmpl w:val="35E28B6E"/>
    <w:lvl w:ilvl="0">
      <w:start w:val="1"/>
      <w:numFmt w:val="decimal"/>
      <w:lvlText w:val="%1."/>
      <w:lvlJc w:val="left"/>
      <w:pPr>
        <w:ind w:left="360" w:hanging="360"/>
      </w:pPr>
      <w:rPr>
        <w:rFonts w:hint="default"/>
      </w:rPr>
    </w:lvl>
    <w:lvl w:ilvl="1">
      <w:start w:val="1"/>
      <w:numFmt w:val="decimal"/>
      <w:lvlText w:val="%1.%2."/>
      <w:lvlJc w:val="left"/>
      <w:pPr>
        <w:ind w:left="1021" w:hanging="66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A82486A"/>
    <w:multiLevelType w:val="hybridMultilevel"/>
    <w:tmpl w:val="8E62B7DE"/>
    <w:lvl w:ilvl="0" w:tplc="08090001">
      <w:start w:val="1"/>
      <w:numFmt w:val="bullet"/>
      <w:lvlText w:val=""/>
      <w:lvlJc w:val="left"/>
      <w:pPr>
        <w:ind w:left="1908" w:hanging="360"/>
      </w:pPr>
      <w:rPr>
        <w:rFonts w:ascii="Symbol" w:hAnsi="Symbol" w:hint="default"/>
      </w:rPr>
    </w:lvl>
    <w:lvl w:ilvl="1" w:tplc="08090003" w:tentative="1">
      <w:start w:val="1"/>
      <w:numFmt w:val="bullet"/>
      <w:lvlText w:val="o"/>
      <w:lvlJc w:val="left"/>
      <w:pPr>
        <w:ind w:left="2628" w:hanging="360"/>
      </w:pPr>
      <w:rPr>
        <w:rFonts w:ascii="Courier New" w:hAnsi="Courier New" w:cs="Courier New" w:hint="default"/>
      </w:rPr>
    </w:lvl>
    <w:lvl w:ilvl="2" w:tplc="08090005" w:tentative="1">
      <w:start w:val="1"/>
      <w:numFmt w:val="bullet"/>
      <w:lvlText w:val=""/>
      <w:lvlJc w:val="left"/>
      <w:pPr>
        <w:ind w:left="3348" w:hanging="360"/>
      </w:pPr>
      <w:rPr>
        <w:rFonts w:ascii="Wingdings" w:hAnsi="Wingdings" w:hint="default"/>
      </w:rPr>
    </w:lvl>
    <w:lvl w:ilvl="3" w:tplc="08090001" w:tentative="1">
      <w:start w:val="1"/>
      <w:numFmt w:val="bullet"/>
      <w:lvlText w:val=""/>
      <w:lvlJc w:val="left"/>
      <w:pPr>
        <w:ind w:left="4068" w:hanging="360"/>
      </w:pPr>
      <w:rPr>
        <w:rFonts w:ascii="Symbol" w:hAnsi="Symbol" w:hint="default"/>
      </w:rPr>
    </w:lvl>
    <w:lvl w:ilvl="4" w:tplc="08090003" w:tentative="1">
      <w:start w:val="1"/>
      <w:numFmt w:val="bullet"/>
      <w:lvlText w:val="o"/>
      <w:lvlJc w:val="left"/>
      <w:pPr>
        <w:ind w:left="4788" w:hanging="360"/>
      </w:pPr>
      <w:rPr>
        <w:rFonts w:ascii="Courier New" w:hAnsi="Courier New" w:cs="Courier New" w:hint="default"/>
      </w:rPr>
    </w:lvl>
    <w:lvl w:ilvl="5" w:tplc="08090005" w:tentative="1">
      <w:start w:val="1"/>
      <w:numFmt w:val="bullet"/>
      <w:lvlText w:val=""/>
      <w:lvlJc w:val="left"/>
      <w:pPr>
        <w:ind w:left="5508" w:hanging="360"/>
      </w:pPr>
      <w:rPr>
        <w:rFonts w:ascii="Wingdings" w:hAnsi="Wingdings" w:hint="default"/>
      </w:rPr>
    </w:lvl>
    <w:lvl w:ilvl="6" w:tplc="08090001" w:tentative="1">
      <w:start w:val="1"/>
      <w:numFmt w:val="bullet"/>
      <w:lvlText w:val=""/>
      <w:lvlJc w:val="left"/>
      <w:pPr>
        <w:ind w:left="6228" w:hanging="360"/>
      </w:pPr>
      <w:rPr>
        <w:rFonts w:ascii="Symbol" w:hAnsi="Symbol" w:hint="default"/>
      </w:rPr>
    </w:lvl>
    <w:lvl w:ilvl="7" w:tplc="08090003" w:tentative="1">
      <w:start w:val="1"/>
      <w:numFmt w:val="bullet"/>
      <w:lvlText w:val="o"/>
      <w:lvlJc w:val="left"/>
      <w:pPr>
        <w:ind w:left="6948" w:hanging="360"/>
      </w:pPr>
      <w:rPr>
        <w:rFonts w:ascii="Courier New" w:hAnsi="Courier New" w:cs="Courier New" w:hint="default"/>
      </w:rPr>
    </w:lvl>
    <w:lvl w:ilvl="8" w:tplc="08090005" w:tentative="1">
      <w:start w:val="1"/>
      <w:numFmt w:val="bullet"/>
      <w:lvlText w:val=""/>
      <w:lvlJc w:val="left"/>
      <w:pPr>
        <w:ind w:left="7668" w:hanging="360"/>
      </w:pPr>
      <w:rPr>
        <w:rFonts w:ascii="Wingdings" w:hAnsi="Wingdings" w:hint="default"/>
      </w:rPr>
    </w:lvl>
  </w:abstractNum>
  <w:abstractNum w:abstractNumId="3" w15:restartNumberingAfterBreak="0">
    <w:nsid w:val="6FA148D7"/>
    <w:multiLevelType w:val="hybridMultilevel"/>
    <w:tmpl w:val="40A6A0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B111EAC"/>
    <w:multiLevelType w:val="hybridMultilevel"/>
    <w:tmpl w:val="AB9E68A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78463579">
    <w:abstractNumId w:val="3"/>
  </w:num>
  <w:num w:numId="2" w16cid:durableId="2056273724">
    <w:abstractNumId w:val="1"/>
  </w:num>
  <w:num w:numId="3" w16cid:durableId="788548602">
    <w:abstractNumId w:val="4"/>
  </w:num>
  <w:num w:numId="4" w16cid:durableId="101581813">
    <w:abstractNumId w:val="2"/>
  </w:num>
  <w:num w:numId="5" w16cid:durableId="6530269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609"/>
    <w:rsid w:val="00015002"/>
    <w:rsid w:val="00021040"/>
    <w:rsid w:val="00022DE0"/>
    <w:rsid w:val="0005627F"/>
    <w:rsid w:val="00056B1F"/>
    <w:rsid w:val="00086C33"/>
    <w:rsid w:val="000F716F"/>
    <w:rsid w:val="00116D7D"/>
    <w:rsid w:val="00136737"/>
    <w:rsid w:val="0016606F"/>
    <w:rsid w:val="001B19AB"/>
    <w:rsid w:val="002112CD"/>
    <w:rsid w:val="002178D2"/>
    <w:rsid w:val="0022629C"/>
    <w:rsid w:val="00236519"/>
    <w:rsid w:val="002513B2"/>
    <w:rsid w:val="0027722C"/>
    <w:rsid w:val="002805C0"/>
    <w:rsid w:val="002A01FE"/>
    <w:rsid w:val="002A6072"/>
    <w:rsid w:val="002C7DFE"/>
    <w:rsid w:val="002E55BA"/>
    <w:rsid w:val="002F58E0"/>
    <w:rsid w:val="003023B6"/>
    <w:rsid w:val="00335554"/>
    <w:rsid w:val="00365FAA"/>
    <w:rsid w:val="003D34C1"/>
    <w:rsid w:val="003D4DF1"/>
    <w:rsid w:val="00433CC4"/>
    <w:rsid w:val="00443B3E"/>
    <w:rsid w:val="00452BDA"/>
    <w:rsid w:val="004641B7"/>
    <w:rsid w:val="004A2E10"/>
    <w:rsid w:val="004E0EE3"/>
    <w:rsid w:val="004F1C82"/>
    <w:rsid w:val="004F5A79"/>
    <w:rsid w:val="0055209C"/>
    <w:rsid w:val="00554553"/>
    <w:rsid w:val="005614ED"/>
    <w:rsid w:val="00581A17"/>
    <w:rsid w:val="005A2A4F"/>
    <w:rsid w:val="00607B75"/>
    <w:rsid w:val="00620A1A"/>
    <w:rsid w:val="00631B03"/>
    <w:rsid w:val="00695543"/>
    <w:rsid w:val="006A4CE2"/>
    <w:rsid w:val="006E4343"/>
    <w:rsid w:val="006F0549"/>
    <w:rsid w:val="00714C14"/>
    <w:rsid w:val="00723E18"/>
    <w:rsid w:val="0077642A"/>
    <w:rsid w:val="00794019"/>
    <w:rsid w:val="007B6B4A"/>
    <w:rsid w:val="007C5070"/>
    <w:rsid w:val="007F2322"/>
    <w:rsid w:val="00823B6A"/>
    <w:rsid w:val="00840D50"/>
    <w:rsid w:val="008A6D83"/>
    <w:rsid w:val="008B1C4D"/>
    <w:rsid w:val="009513D3"/>
    <w:rsid w:val="009616DC"/>
    <w:rsid w:val="009A3042"/>
    <w:rsid w:val="009B4609"/>
    <w:rsid w:val="009C3795"/>
    <w:rsid w:val="009E5F6A"/>
    <w:rsid w:val="00A07973"/>
    <w:rsid w:val="00A2348A"/>
    <w:rsid w:val="00A26851"/>
    <w:rsid w:val="00A3320B"/>
    <w:rsid w:val="00A42D52"/>
    <w:rsid w:val="00AB07C4"/>
    <w:rsid w:val="00AC68B8"/>
    <w:rsid w:val="00B05B36"/>
    <w:rsid w:val="00B415A2"/>
    <w:rsid w:val="00B44C11"/>
    <w:rsid w:val="00B87381"/>
    <w:rsid w:val="00BA69AB"/>
    <w:rsid w:val="00BD5763"/>
    <w:rsid w:val="00BF5FFC"/>
    <w:rsid w:val="00C001C5"/>
    <w:rsid w:val="00CC1956"/>
    <w:rsid w:val="00CE78F3"/>
    <w:rsid w:val="00D17AD3"/>
    <w:rsid w:val="00D25DCE"/>
    <w:rsid w:val="00D35005"/>
    <w:rsid w:val="00D91924"/>
    <w:rsid w:val="00D94573"/>
    <w:rsid w:val="00DA4B50"/>
    <w:rsid w:val="00DD712E"/>
    <w:rsid w:val="00DE1A08"/>
    <w:rsid w:val="00DE76C3"/>
    <w:rsid w:val="00ED68A3"/>
    <w:rsid w:val="00EE25BE"/>
    <w:rsid w:val="00EE66E2"/>
    <w:rsid w:val="00F1330E"/>
    <w:rsid w:val="00F221EF"/>
    <w:rsid w:val="00F22DF7"/>
    <w:rsid w:val="00F71BC8"/>
    <w:rsid w:val="00FA17E8"/>
    <w:rsid w:val="00FA2F82"/>
    <w:rsid w:val="00FC13E0"/>
    <w:rsid w:val="00FD776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A0AE2"/>
  <w15:chartTrackingRefBased/>
  <w15:docId w15:val="{E1BF5DB5-6E12-4B92-8314-23D5AE3F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B46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09"/>
  </w:style>
  <w:style w:type="paragraph" w:styleId="TOC1">
    <w:name w:val="toc 1"/>
    <w:basedOn w:val="Normal"/>
    <w:next w:val="Normal"/>
    <w:autoRedefine/>
    <w:uiPriority w:val="39"/>
    <w:unhideWhenUsed/>
    <w:rsid w:val="009B4609"/>
    <w:pPr>
      <w:spacing w:after="100"/>
    </w:pPr>
  </w:style>
  <w:style w:type="paragraph" w:styleId="TOC2">
    <w:name w:val="toc 2"/>
    <w:basedOn w:val="Normal"/>
    <w:next w:val="Normal"/>
    <w:autoRedefine/>
    <w:uiPriority w:val="39"/>
    <w:unhideWhenUsed/>
    <w:rsid w:val="009B4609"/>
    <w:pPr>
      <w:spacing w:after="100"/>
      <w:ind w:left="220"/>
    </w:pPr>
  </w:style>
  <w:style w:type="paragraph" w:styleId="TOC3">
    <w:name w:val="toc 3"/>
    <w:basedOn w:val="Normal"/>
    <w:next w:val="Normal"/>
    <w:autoRedefine/>
    <w:uiPriority w:val="39"/>
    <w:unhideWhenUsed/>
    <w:rsid w:val="009B4609"/>
    <w:pPr>
      <w:spacing w:after="100"/>
      <w:ind w:left="440"/>
    </w:pPr>
  </w:style>
  <w:style w:type="character" w:styleId="Hyperlink">
    <w:name w:val="Hyperlink"/>
    <w:basedOn w:val="DefaultParagraphFont"/>
    <w:uiPriority w:val="99"/>
    <w:unhideWhenUsed/>
    <w:rsid w:val="009B4609"/>
    <w:rPr>
      <w:color w:val="0563C1" w:themeColor="hyperlink"/>
      <w:u w:val="single"/>
    </w:rPr>
  </w:style>
  <w:style w:type="paragraph" w:styleId="Header">
    <w:name w:val="header"/>
    <w:basedOn w:val="Normal"/>
    <w:link w:val="HeaderChar"/>
    <w:uiPriority w:val="99"/>
    <w:unhideWhenUsed/>
    <w:rsid w:val="00F133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330E"/>
  </w:style>
  <w:style w:type="paragraph" w:styleId="Revision">
    <w:name w:val="Revision"/>
    <w:hidden/>
    <w:uiPriority w:val="99"/>
    <w:semiHidden/>
    <w:rsid w:val="00DA4B50"/>
    <w:pPr>
      <w:spacing w:after="0" w:line="240" w:lineRule="auto"/>
    </w:pPr>
  </w:style>
  <w:style w:type="character" w:styleId="CommentReference">
    <w:name w:val="annotation reference"/>
    <w:basedOn w:val="DefaultParagraphFont"/>
    <w:uiPriority w:val="99"/>
    <w:semiHidden/>
    <w:unhideWhenUsed/>
    <w:rsid w:val="008B1C4D"/>
    <w:rPr>
      <w:sz w:val="16"/>
      <w:szCs w:val="16"/>
    </w:rPr>
  </w:style>
  <w:style w:type="paragraph" w:styleId="CommentText">
    <w:name w:val="annotation text"/>
    <w:basedOn w:val="Normal"/>
    <w:link w:val="CommentTextChar"/>
    <w:uiPriority w:val="99"/>
    <w:unhideWhenUsed/>
    <w:rsid w:val="008B1C4D"/>
    <w:pPr>
      <w:spacing w:line="240" w:lineRule="auto"/>
    </w:pPr>
    <w:rPr>
      <w:sz w:val="20"/>
      <w:szCs w:val="20"/>
    </w:rPr>
  </w:style>
  <w:style w:type="character" w:customStyle="1" w:styleId="CommentTextChar">
    <w:name w:val="Comment Text Char"/>
    <w:basedOn w:val="DefaultParagraphFont"/>
    <w:link w:val="CommentText"/>
    <w:uiPriority w:val="99"/>
    <w:rsid w:val="008B1C4D"/>
    <w:rPr>
      <w:sz w:val="20"/>
      <w:szCs w:val="20"/>
    </w:rPr>
  </w:style>
  <w:style w:type="paragraph" w:styleId="CommentSubject">
    <w:name w:val="annotation subject"/>
    <w:basedOn w:val="CommentText"/>
    <w:next w:val="CommentText"/>
    <w:link w:val="CommentSubjectChar"/>
    <w:uiPriority w:val="99"/>
    <w:semiHidden/>
    <w:unhideWhenUsed/>
    <w:rsid w:val="008B1C4D"/>
    <w:rPr>
      <w:b/>
      <w:bCs/>
    </w:rPr>
  </w:style>
  <w:style w:type="character" w:customStyle="1" w:styleId="CommentSubjectChar">
    <w:name w:val="Comment Subject Char"/>
    <w:basedOn w:val="CommentTextChar"/>
    <w:link w:val="CommentSubject"/>
    <w:uiPriority w:val="99"/>
    <w:semiHidden/>
    <w:rsid w:val="008B1C4D"/>
    <w:rPr>
      <w:b/>
      <w:bCs/>
      <w:sz w:val="20"/>
      <w:szCs w:val="20"/>
    </w:rPr>
  </w:style>
  <w:style w:type="character" w:styleId="UnresolvedMention">
    <w:name w:val="Unresolved Mention"/>
    <w:basedOn w:val="DefaultParagraphFont"/>
    <w:uiPriority w:val="99"/>
    <w:semiHidden/>
    <w:unhideWhenUsed/>
    <w:rsid w:val="008B1C4D"/>
    <w:rPr>
      <w:color w:val="605E5C"/>
      <w:shd w:val="clear" w:color="auto" w:fill="E1DFDD"/>
    </w:rPr>
  </w:style>
  <w:style w:type="table" w:styleId="TableGrid">
    <w:name w:val="Table Grid"/>
    <w:basedOn w:val="TableNormal"/>
    <w:uiPriority w:val="39"/>
    <w:rsid w:val="009C3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25D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762788">
      <w:bodyDiv w:val="1"/>
      <w:marLeft w:val="0"/>
      <w:marRight w:val="0"/>
      <w:marTop w:val="0"/>
      <w:marBottom w:val="0"/>
      <w:divBdr>
        <w:top w:val="none" w:sz="0" w:space="0" w:color="auto"/>
        <w:left w:val="none" w:sz="0" w:space="0" w:color="auto"/>
        <w:bottom w:val="none" w:sz="0" w:space="0" w:color="auto"/>
        <w:right w:val="none" w:sz="0" w:space="0" w:color="auto"/>
      </w:divBdr>
      <w:divsChild>
        <w:div w:id="1133986398">
          <w:marLeft w:val="0"/>
          <w:marRight w:val="0"/>
          <w:marTop w:val="0"/>
          <w:marBottom w:val="0"/>
          <w:divBdr>
            <w:top w:val="none" w:sz="0" w:space="0" w:color="auto"/>
            <w:left w:val="none" w:sz="0" w:space="0" w:color="auto"/>
            <w:bottom w:val="none" w:sz="0" w:space="0" w:color="auto"/>
            <w:right w:val="none" w:sz="0" w:space="0" w:color="auto"/>
          </w:divBdr>
        </w:div>
        <w:div w:id="669411947">
          <w:marLeft w:val="0"/>
          <w:marRight w:val="0"/>
          <w:marTop w:val="0"/>
          <w:marBottom w:val="0"/>
          <w:divBdr>
            <w:top w:val="none" w:sz="0" w:space="0" w:color="auto"/>
            <w:left w:val="none" w:sz="0" w:space="0" w:color="auto"/>
            <w:bottom w:val="none" w:sz="0" w:space="0" w:color="auto"/>
            <w:right w:val="none" w:sz="0" w:space="0" w:color="auto"/>
          </w:divBdr>
        </w:div>
        <w:div w:id="596139451">
          <w:marLeft w:val="0"/>
          <w:marRight w:val="0"/>
          <w:marTop w:val="0"/>
          <w:marBottom w:val="0"/>
          <w:divBdr>
            <w:top w:val="none" w:sz="0" w:space="0" w:color="auto"/>
            <w:left w:val="none" w:sz="0" w:space="0" w:color="auto"/>
            <w:bottom w:val="none" w:sz="0" w:space="0" w:color="auto"/>
            <w:right w:val="none" w:sz="0" w:space="0" w:color="auto"/>
          </w:divBdr>
        </w:div>
      </w:divsChild>
    </w:div>
    <w:div w:id="63794932">
      <w:bodyDiv w:val="1"/>
      <w:marLeft w:val="0"/>
      <w:marRight w:val="0"/>
      <w:marTop w:val="0"/>
      <w:marBottom w:val="0"/>
      <w:divBdr>
        <w:top w:val="none" w:sz="0" w:space="0" w:color="auto"/>
        <w:left w:val="none" w:sz="0" w:space="0" w:color="auto"/>
        <w:bottom w:val="none" w:sz="0" w:space="0" w:color="auto"/>
        <w:right w:val="none" w:sz="0" w:space="0" w:color="auto"/>
      </w:divBdr>
      <w:divsChild>
        <w:div w:id="331613289">
          <w:marLeft w:val="0"/>
          <w:marRight w:val="0"/>
          <w:marTop w:val="0"/>
          <w:marBottom w:val="0"/>
          <w:divBdr>
            <w:top w:val="none" w:sz="0" w:space="0" w:color="auto"/>
            <w:left w:val="none" w:sz="0" w:space="0" w:color="auto"/>
            <w:bottom w:val="none" w:sz="0" w:space="0" w:color="auto"/>
            <w:right w:val="none" w:sz="0" w:space="0" w:color="auto"/>
          </w:divBdr>
        </w:div>
        <w:div w:id="948001520">
          <w:marLeft w:val="0"/>
          <w:marRight w:val="0"/>
          <w:marTop w:val="0"/>
          <w:marBottom w:val="0"/>
          <w:divBdr>
            <w:top w:val="none" w:sz="0" w:space="0" w:color="auto"/>
            <w:left w:val="none" w:sz="0" w:space="0" w:color="auto"/>
            <w:bottom w:val="none" w:sz="0" w:space="0" w:color="auto"/>
            <w:right w:val="none" w:sz="0" w:space="0" w:color="auto"/>
          </w:divBdr>
        </w:div>
        <w:div w:id="1318267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290B2017ADFF042AF3EEFAB9125CBFF" ma:contentTypeVersion="4" ma:contentTypeDescription="Create a new document." ma:contentTypeScope="" ma:versionID="a719c72190f14d7390fffcd73fa2b94f">
  <xsd:schema xmlns:xsd="http://www.w3.org/2001/XMLSchema" xmlns:xs="http://www.w3.org/2001/XMLSchema" xmlns:p="http://schemas.microsoft.com/office/2006/metadata/properties" xmlns:ns2="a5cafde7-c377-461a-a277-5e05ef767cba" targetNamespace="http://schemas.microsoft.com/office/2006/metadata/properties" ma:root="true" ma:fieldsID="56b65d93694ec1aaed43573656fb6ca4" ns2:_="">
    <xsd:import namespace="a5cafde7-c377-461a-a277-5e05ef767c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afde7-c377-461a-a277-5e05ef767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roperties xmlns="http://www.imanage.com/work/xmlschema">
  <documentid>THL!178576037.1</documentid>
  <senderid>DAP</senderid>
  <senderemail>DPAWLOWSKI@TROWERS.COM</senderemail>
  <lastmodified>2026-03-19T12:33:00.0000000+00:00</lastmodified>
  <database>THL</database>
</properti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C4321A-F0AC-44CA-A140-D96EA4E8E803}">
  <ds:schemaRefs>
    <ds:schemaRef ds:uri="http://schemas.microsoft.com/sharepoint/v3/contenttype/forms"/>
  </ds:schemaRefs>
</ds:datastoreItem>
</file>

<file path=customXml/itemProps2.xml><?xml version="1.0" encoding="utf-8"?>
<ds:datastoreItem xmlns:ds="http://schemas.openxmlformats.org/officeDocument/2006/customXml" ds:itemID="{130273E2-3E62-44F3-BAC0-8DE660256481}">
  <ds:schemaRefs>
    <ds:schemaRef ds:uri="http://schemas.openxmlformats.org/officeDocument/2006/bibliography"/>
  </ds:schemaRefs>
</ds:datastoreItem>
</file>

<file path=customXml/itemProps3.xml><?xml version="1.0" encoding="utf-8"?>
<ds:datastoreItem xmlns:ds="http://schemas.openxmlformats.org/officeDocument/2006/customXml" ds:itemID="{A7F9600E-1244-4E0A-BB51-215E41FADA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cafde7-c377-461a-a277-5e05ef767c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265CDD-F93D-44AB-9BA5-F439D2096077}">
  <ds:schemaRefs>
    <ds:schemaRef ds:uri="http://www.imanage.com/work/xmlschema"/>
  </ds:schemaRefs>
</ds:datastoreItem>
</file>

<file path=customXml/itemProps5.xml><?xml version="1.0" encoding="utf-8"?>
<ds:datastoreItem xmlns:ds="http://schemas.openxmlformats.org/officeDocument/2006/customXml" ds:itemID="{15B36D7A-5F22-4E7B-B501-84FE7CFC35A5}">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b49b28-22c1-4c9b-8830-70288744880e}" enabled="0" method="" siteId="{61b49b28-22c1-4c9b-8830-70288744880e}"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9817</Words>
  <Characters>47222</Characters>
  <Application>Microsoft Office Word</Application>
  <DocSecurity>4</DocSecurity>
  <Lines>2777</Lines>
  <Paragraphs>1358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 David</dc:creator>
  <cp:keywords/>
  <dc:description/>
  <cp:lastModifiedBy>Cunliffe, Catherine</cp:lastModifiedBy>
  <cp:revision>2</cp:revision>
  <dcterms:created xsi:type="dcterms:W3CDTF">2026-10-07T13:55:00Z</dcterms:created>
  <dcterms:modified xsi:type="dcterms:W3CDTF">2026-10-07T13:55:00Z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0x010100F290B2017ADFF042AF3EEFAB9125CBFF</vt:lpwstr>
  </property>
  <property fmtid="{D5CDD505-2E9C-101B-9397-08002B2CF9AE}" pid="3" name="Order">
    <vt:r8>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PropertyReference">
    <vt:lpwstr/>
  </property>
  <property fmtid="{D5CDD505-2E9C-101B-9397-08002B2CF9AE}" pid="12" name="docLang">
    <vt:lpwstr>en</vt:lpwstr>
  </property>
</Properties>
</file>